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4326" w14:textId="06005F2B" w:rsidR="00EC7099" w:rsidRPr="00044220" w:rsidRDefault="007643CB" w:rsidP="00EC7099">
      <w:pPr>
        <w:rPr>
          <w:rFonts w:ascii="Times New Roman" w:hAnsi="Times New Roman" w:cs="Times New Roman"/>
          <w:color w:val="000000"/>
          <w:sz w:val="24"/>
          <w:szCs w:val="24"/>
        </w:rPr>
      </w:pPr>
      <w:r w:rsidRPr="00044220">
        <w:rPr>
          <w:rFonts w:ascii="Times New Roman" w:hAnsi="Times New Roman" w:cs="Times New Roman"/>
          <w:b/>
          <w:bCs/>
          <w:color w:val="000000"/>
          <w:sz w:val="24"/>
          <w:szCs w:val="24"/>
        </w:rPr>
        <w:t>PRIMARIA C</w:t>
      </w:r>
      <w:r w:rsidR="00EC7099" w:rsidRPr="00044220">
        <w:rPr>
          <w:rFonts w:ascii="Times New Roman" w:hAnsi="Times New Roman" w:cs="Times New Roman"/>
          <w:b/>
          <w:bCs/>
          <w:color w:val="000000"/>
          <w:sz w:val="24"/>
          <w:szCs w:val="24"/>
        </w:rPr>
        <w:t>OMUN</w:t>
      </w:r>
      <w:r w:rsidRPr="00044220">
        <w:rPr>
          <w:rFonts w:ascii="Times New Roman" w:hAnsi="Times New Roman" w:cs="Times New Roman"/>
          <w:b/>
          <w:bCs/>
          <w:color w:val="000000"/>
          <w:sz w:val="24"/>
          <w:szCs w:val="24"/>
        </w:rPr>
        <w:t>EI</w:t>
      </w:r>
      <w:r w:rsidR="00EC7099" w:rsidRPr="00044220">
        <w:rPr>
          <w:rFonts w:ascii="Times New Roman" w:hAnsi="Times New Roman" w:cs="Times New Roman"/>
          <w:b/>
          <w:bCs/>
          <w:color w:val="000000"/>
          <w:sz w:val="24"/>
          <w:szCs w:val="24"/>
        </w:rPr>
        <w:t xml:space="preserve"> </w:t>
      </w:r>
      <w:r w:rsidR="005B41C6" w:rsidRPr="00044220">
        <w:rPr>
          <w:rFonts w:ascii="Times New Roman" w:hAnsi="Times New Roman" w:cs="Times New Roman"/>
          <w:b/>
          <w:bCs/>
          <w:color w:val="000000"/>
          <w:sz w:val="24"/>
          <w:szCs w:val="24"/>
        </w:rPr>
        <w:t>MUSETESTI</w:t>
      </w:r>
      <w:r w:rsidR="00EC7099" w:rsidRPr="00044220">
        <w:rPr>
          <w:rFonts w:ascii="Times New Roman" w:hAnsi="Times New Roman" w:cs="Times New Roman"/>
          <w:b/>
          <w:bCs/>
          <w:color w:val="000000"/>
          <w:sz w:val="24"/>
          <w:szCs w:val="24"/>
        </w:rPr>
        <w:tab/>
      </w:r>
      <w:r w:rsidR="00EC7099" w:rsidRPr="00044220">
        <w:rPr>
          <w:rFonts w:ascii="Times New Roman" w:hAnsi="Times New Roman" w:cs="Times New Roman"/>
          <w:b/>
          <w:bCs/>
          <w:color w:val="000000"/>
          <w:sz w:val="24"/>
          <w:szCs w:val="24"/>
        </w:rPr>
        <w:tab/>
        <w:t xml:space="preserve">                                                                                           </w:t>
      </w:r>
    </w:p>
    <w:p w14:paraId="22299C89" w14:textId="77777777" w:rsidR="005B41C6" w:rsidRPr="00044220" w:rsidRDefault="00EC7099" w:rsidP="00EC7099">
      <w:pPr>
        <w:shd w:val="clear" w:color="auto" w:fill="FFFFFF"/>
        <w:rPr>
          <w:rFonts w:ascii="Times New Roman" w:hAnsi="Times New Roman" w:cs="Times New Roman"/>
          <w:b/>
          <w:sz w:val="24"/>
          <w:szCs w:val="24"/>
          <w:lang w:val="it-IT"/>
        </w:rPr>
      </w:pPr>
      <w:r w:rsidRPr="00044220">
        <w:rPr>
          <w:rFonts w:ascii="Times New Roman" w:hAnsi="Times New Roman" w:cs="Times New Roman"/>
          <w:b/>
          <w:bCs/>
          <w:color w:val="000000"/>
          <w:sz w:val="24"/>
          <w:szCs w:val="24"/>
        </w:rPr>
        <w:t>JUDETUL GORJ</w:t>
      </w:r>
      <w:r w:rsidRPr="00044220">
        <w:rPr>
          <w:rFonts w:ascii="Times New Roman" w:hAnsi="Times New Roman" w:cs="Times New Roman"/>
          <w:b/>
          <w:sz w:val="24"/>
          <w:szCs w:val="24"/>
          <w:lang w:val="it-IT"/>
        </w:rPr>
        <w:t xml:space="preserve">    </w:t>
      </w:r>
    </w:p>
    <w:p w14:paraId="5748C4F3" w14:textId="77777777" w:rsidR="005B41C6" w:rsidRPr="00044220" w:rsidRDefault="005B41C6" w:rsidP="005B41C6">
      <w:pPr>
        <w:rPr>
          <w:rFonts w:ascii="Times New Roman" w:hAnsi="Times New Roman" w:cs="Times New Roman"/>
        </w:rPr>
      </w:pPr>
      <w:r w:rsidRPr="00044220">
        <w:rPr>
          <w:rFonts w:ascii="Times New Roman" w:hAnsi="Times New Roman" w:cs="Times New Roman"/>
        </w:rPr>
        <w:t xml:space="preserve">Gorj, str Principala, nr 110, MUSETESTI </w:t>
      </w:r>
    </w:p>
    <w:p w14:paraId="525FD0A9" w14:textId="1DB88202" w:rsidR="00EC7099" w:rsidRPr="00044220" w:rsidRDefault="005B41C6" w:rsidP="005B41C6">
      <w:pPr>
        <w:shd w:val="clear" w:color="auto" w:fill="FFFFFF"/>
        <w:rPr>
          <w:rFonts w:ascii="Times New Roman" w:hAnsi="Times New Roman" w:cs="Times New Roman"/>
          <w:b/>
          <w:sz w:val="24"/>
          <w:szCs w:val="24"/>
          <w:lang w:val="it-IT"/>
        </w:rPr>
      </w:pPr>
      <w:r w:rsidRPr="00044220">
        <w:rPr>
          <w:rFonts w:ascii="Times New Roman" w:hAnsi="Times New Roman" w:cs="Times New Roman"/>
        </w:rPr>
        <w:t>CIF 4898754</w:t>
      </w:r>
      <w:r w:rsidR="00EC7099" w:rsidRPr="00044220">
        <w:rPr>
          <w:rFonts w:ascii="Times New Roman" w:hAnsi="Times New Roman" w:cs="Times New Roman"/>
          <w:b/>
          <w:sz w:val="24"/>
          <w:szCs w:val="24"/>
          <w:lang w:val="it-IT"/>
        </w:rPr>
        <w:t xml:space="preserve">                                                                               </w:t>
      </w:r>
    </w:p>
    <w:p w14:paraId="3D890BAA" w14:textId="4A605780" w:rsidR="00EC7099" w:rsidRPr="00044220" w:rsidRDefault="00EC7099" w:rsidP="00EC7099">
      <w:pPr>
        <w:shd w:val="clear" w:color="auto" w:fill="FFFFFF"/>
        <w:rPr>
          <w:rFonts w:ascii="Times New Roman" w:hAnsi="Times New Roman" w:cs="Times New Roman"/>
          <w:color w:val="000000"/>
          <w:sz w:val="24"/>
          <w:szCs w:val="24"/>
        </w:rPr>
      </w:pPr>
      <w:r w:rsidRPr="00044220">
        <w:rPr>
          <w:rFonts w:ascii="Times New Roman" w:hAnsi="Times New Roman" w:cs="Times New Roman"/>
          <w:color w:val="000000"/>
          <w:sz w:val="24"/>
          <w:szCs w:val="24"/>
        </w:rPr>
        <w:t xml:space="preserve">E-mail: </w:t>
      </w:r>
      <w:r w:rsidR="005B41C6" w:rsidRPr="00044220">
        <w:rPr>
          <w:rFonts w:ascii="Times New Roman" w:hAnsi="Times New Roman" w:cs="Times New Roman"/>
        </w:rPr>
        <w:t>primariamusetesti2003@yahoo.com</w:t>
      </w:r>
      <w:r w:rsidRPr="00044220">
        <w:rPr>
          <w:rFonts w:ascii="Times New Roman" w:hAnsi="Times New Roman" w:cs="Times New Roman"/>
          <w:color w:val="000000"/>
          <w:sz w:val="24"/>
          <w:szCs w:val="24"/>
        </w:rPr>
        <w:t xml:space="preserve">                                                                 </w:t>
      </w:r>
      <w:r w:rsidRPr="00044220">
        <w:rPr>
          <w:rFonts w:ascii="Times New Roman" w:hAnsi="Times New Roman" w:cs="Times New Roman"/>
          <w:b/>
          <w:bCs/>
          <w:color w:val="000000"/>
          <w:sz w:val="24"/>
          <w:szCs w:val="24"/>
        </w:rPr>
        <w:t xml:space="preserve"> </w:t>
      </w:r>
    </w:p>
    <w:p w14:paraId="4D916029" w14:textId="7C7A8E5B" w:rsidR="00EC7099" w:rsidRPr="00D0561D" w:rsidRDefault="00EC7099" w:rsidP="00EC7099">
      <w:pPr>
        <w:shd w:val="clear" w:color="auto" w:fill="FFFFFF"/>
        <w:rPr>
          <w:rFonts w:ascii="Arial" w:hAnsi="Arial" w:cs="Arial"/>
          <w:color w:val="000000"/>
          <w:sz w:val="24"/>
          <w:szCs w:val="24"/>
          <w:u w:val="single"/>
        </w:rPr>
      </w:pPr>
      <w:r w:rsidRPr="00044220">
        <w:rPr>
          <w:rFonts w:ascii="Times New Roman" w:hAnsi="Times New Roman" w:cs="Times New Roman"/>
          <w:color w:val="000000"/>
          <w:sz w:val="24"/>
          <w:szCs w:val="24"/>
        </w:rPr>
        <w:t xml:space="preserve">Nr. </w:t>
      </w:r>
      <w:r w:rsidR="000C271E">
        <w:rPr>
          <w:rFonts w:ascii="Times New Roman" w:hAnsi="Times New Roman" w:cs="Times New Roman"/>
          <w:color w:val="000000"/>
          <w:sz w:val="24"/>
          <w:szCs w:val="24"/>
        </w:rPr>
        <w:t xml:space="preserve">2367 </w:t>
      </w:r>
      <w:r w:rsidRPr="00044220">
        <w:rPr>
          <w:rFonts w:ascii="Times New Roman" w:hAnsi="Times New Roman" w:cs="Times New Roman"/>
          <w:color w:val="000000"/>
          <w:sz w:val="24"/>
          <w:szCs w:val="24"/>
        </w:rPr>
        <w:t xml:space="preserve">din </w:t>
      </w:r>
      <w:r w:rsidR="000C271E">
        <w:rPr>
          <w:rFonts w:ascii="Times New Roman" w:hAnsi="Times New Roman" w:cs="Times New Roman"/>
          <w:color w:val="000000"/>
          <w:sz w:val="24"/>
          <w:szCs w:val="24"/>
        </w:rPr>
        <w:t>11.05.2026</w:t>
      </w:r>
      <w:r w:rsidR="006F3D47">
        <w:rPr>
          <w:rFonts w:ascii="Times New Roman" w:hAnsi="Times New Roman" w:cs="Times New Roman"/>
          <w:color w:val="000000"/>
          <w:sz w:val="24"/>
          <w:szCs w:val="24"/>
          <w:u w:val="single"/>
        </w:rPr>
        <w:pict w14:anchorId="1480B152">
          <v:rect id="_x0000_i1025" style="width:0;height:1.5pt" o:hralign="center" o:hrstd="t" o:hr="t" fillcolor="#a0a0a0" stroked="f"/>
        </w:pict>
      </w:r>
    </w:p>
    <w:p w14:paraId="5D22D1D8" w14:textId="77777777" w:rsidR="00EC7099" w:rsidRPr="00D0561D" w:rsidRDefault="00EC7099" w:rsidP="00EC7099">
      <w:pPr>
        <w:jc w:val="center"/>
        <w:rPr>
          <w:rFonts w:ascii="Arial" w:hAnsi="Arial" w:cs="Arial"/>
          <w:b/>
          <w:color w:val="FF0000"/>
          <w:sz w:val="24"/>
          <w:szCs w:val="24"/>
        </w:rPr>
      </w:pPr>
      <w:r w:rsidRPr="00D0561D">
        <w:rPr>
          <w:rFonts w:ascii="Arial" w:hAnsi="Arial" w:cs="Arial"/>
          <w:b/>
          <w:sz w:val="24"/>
          <w:szCs w:val="24"/>
          <w:lang w:val="it-IT"/>
        </w:rPr>
        <w:t xml:space="preserve">                                                                                      </w:t>
      </w:r>
    </w:p>
    <w:p w14:paraId="1BD93A37" w14:textId="77777777" w:rsidR="00EC7099" w:rsidRPr="00D0561D" w:rsidRDefault="00EC7099" w:rsidP="00EC7099">
      <w:pPr>
        <w:jc w:val="center"/>
        <w:rPr>
          <w:rFonts w:ascii="Arial" w:hAnsi="Arial" w:cs="Arial"/>
          <w:b/>
          <w:i/>
          <w:sz w:val="24"/>
          <w:szCs w:val="24"/>
          <w:u w:val="single"/>
          <w:lang w:val="it-IT"/>
        </w:rPr>
      </w:pPr>
    </w:p>
    <w:p w14:paraId="779B1549" w14:textId="6200AAA8" w:rsidR="00EC7099" w:rsidRPr="00044220" w:rsidRDefault="00EC7099" w:rsidP="00044220">
      <w:pPr>
        <w:pStyle w:val="BodyText"/>
        <w:jc w:val="center"/>
        <w:rPr>
          <w:lang w:val="it-IT"/>
        </w:rPr>
      </w:pPr>
      <w:r w:rsidRPr="00044220">
        <w:rPr>
          <w:lang w:val="it-IT"/>
        </w:rPr>
        <w:t>ANUNŢ</w:t>
      </w:r>
      <w:r w:rsidR="008C2B03" w:rsidRPr="00044220">
        <w:rPr>
          <w:lang w:val="it-IT"/>
        </w:rPr>
        <w:t xml:space="preserve"> CONCURS</w:t>
      </w:r>
    </w:p>
    <w:p w14:paraId="138C9266" w14:textId="77777777" w:rsidR="00EC7099" w:rsidRPr="00044220" w:rsidRDefault="00EC7099" w:rsidP="00044220">
      <w:pPr>
        <w:pStyle w:val="BodyText"/>
        <w:rPr>
          <w:u w:val="single"/>
          <w:lang w:val="it-IT"/>
        </w:rPr>
      </w:pPr>
    </w:p>
    <w:p w14:paraId="12D916B8" w14:textId="178F0897" w:rsidR="00EC7099" w:rsidRPr="00044220" w:rsidRDefault="007643CB" w:rsidP="00044220">
      <w:pPr>
        <w:pStyle w:val="BodyText"/>
      </w:pPr>
      <w:r w:rsidRPr="00044220">
        <w:rPr>
          <w:lang w:val="it-IT"/>
        </w:rPr>
        <w:t xml:space="preserve">In conformitate cu </w:t>
      </w:r>
      <w:r w:rsidR="00EC7099" w:rsidRPr="00044220">
        <w:t>:</w:t>
      </w:r>
    </w:p>
    <w:p w14:paraId="2D494525" w14:textId="7ABB0E1E" w:rsidR="00EC7099" w:rsidRPr="00044220" w:rsidRDefault="00EC7099" w:rsidP="00044220">
      <w:pPr>
        <w:pStyle w:val="BodyText"/>
        <w:rPr>
          <w:lang w:val="it-IT"/>
        </w:rPr>
      </w:pPr>
      <w:r w:rsidRPr="00044220">
        <w:rPr>
          <w:lang w:val="it-IT"/>
        </w:rPr>
        <w:t>prevederile art.VII alin.(1)</w:t>
      </w:r>
      <w:r w:rsidR="00AE1D5F" w:rsidRPr="00044220">
        <w:rPr>
          <w:lang w:val="it-IT"/>
        </w:rPr>
        <w:t xml:space="preserve"> </w:t>
      </w:r>
      <w:r w:rsidRPr="00044220">
        <w:rPr>
          <w:lang w:val="it-IT"/>
        </w:rPr>
        <w:t>și alin.(</w:t>
      </w:r>
      <w:r w:rsidR="00AE1D5F" w:rsidRPr="00044220">
        <w:rPr>
          <w:lang w:val="it-IT"/>
        </w:rPr>
        <w:t>3</w:t>
      </w:r>
      <w:r w:rsidRPr="00044220">
        <w:rPr>
          <w:lang w:val="it-IT"/>
        </w:rPr>
        <w:t>) lit.a) si b) din Ordonanța de urgență nr. 1</w:t>
      </w:r>
      <w:r w:rsidR="008E1D3C" w:rsidRPr="00044220">
        <w:rPr>
          <w:lang w:val="it-IT"/>
        </w:rPr>
        <w:t>56</w:t>
      </w:r>
      <w:r w:rsidRPr="00044220">
        <w:rPr>
          <w:lang w:val="it-IT"/>
        </w:rPr>
        <w:t>/202</w:t>
      </w:r>
      <w:r w:rsidR="008E1D3C" w:rsidRPr="00044220">
        <w:rPr>
          <w:lang w:val="it-IT"/>
        </w:rPr>
        <w:t>4</w:t>
      </w:r>
      <w:r w:rsidRPr="00044220">
        <w:rPr>
          <w:lang w:val="it-IT"/>
        </w:rPr>
        <w:t xml:space="preserve"> privind unele masuri fiscal-bugetare in domeniul cheltuielilor publice, pentru</w:t>
      </w:r>
      <w:r w:rsidR="008813C2" w:rsidRPr="00044220">
        <w:rPr>
          <w:lang w:val="it-IT"/>
        </w:rPr>
        <w:t xml:space="preserve"> fundamentarea bugetului general consolidat pe anul 2025 pentru </w:t>
      </w:r>
      <w:r w:rsidRPr="00044220">
        <w:rPr>
          <w:lang w:val="it-IT"/>
        </w:rPr>
        <w:t>modificarea si completarea unor acte normative precum si pentru</w:t>
      </w:r>
      <w:bookmarkStart w:id="0" w:name="_Hlk146185554"/>
      <w:r w:rsidRPr="00044220">
        <w:rPr>
          <w:lang w:val="it-IT"/>
        </w:rPr>
        <w:t xml:space="preserve"> prorogarea unor termene</w:t>
      </w:r>
      <w:r w:rsidRPr="00044220">
        <w:rPr>
          <w:lang w:val="it-IT" w:eastAsia="zh-CN"/>
        </w:rPr>
        <w:t>;</w:t>
      </w:r>
    </w:p>
    <w:bookmarkEnd w:id="0"/>
    <w:p w14:paraId="4C00480E" w14:textId="4C0CB6F0" w:rsidR="00EC7099" w:rsidRPr="00044220" w:rsidRDefault="00EC7099" w:rsidP="00044220">
      <w:pPr>
        <w:pStyle w:val="BodyText"/>
        <w:rPr>
          <w:lang w:val="it-IT"/>
        </w:rPr>
      </w:pPr>
      <w:r w:rsidRPr="00044220">
        <w:rPr>
          <w:bCs/>
          <w:lang w:val="it-IT" w:eastAsia="zh-CN"/>
        </w:rPr>
        <w:t xml:space="preserve">Hotărârea </w:t>
      </w:r>
      <w:r w:rsidR="00B9504A" w:rsidRPr="00044220">
        <w:rPr>
          <w:bCs/>
          <w:lang w:val="it-IT" w:eastAsia="zh-CN"/>
        </w:rPr>
        <w:t xml:space="preserve">Guvernului </w:t>
      </w:r>
      <w:r w:rsidRPr="00044220">
        <w:rPr>
          <w:bCs/>
          <w:lang w:val="it-IT" w:eastAsia="zh-CN"/>
        </w:rPr>
        <w:t>nr.1336/2022 pentru aprobarea Regulamentului-cadru privind organizarea şi dezvoltarea carierei personalului contractual din sectorul bugetar plătit din fonduri publice</w:t>
      </w:r>
      <w:r w:rsidR="00B9504A" w:rsidRPr="00044220">
        <w:rPr>
          <w:bCs/>
          <w:lang w:val="it-IT" w:eastAsia="zh-CN"/>
        </w:rPr>
        <w:t>, cu modificarile si completarile ulterioare</w:t>
      </w:r>
      <w:r w:rsidRPr="00044220">
        <w:rPr>
          <w:lang w:val="it-IT" w:eastAsia="zh-CN"/>
        </w:rPr>
        <w:t>;</w:t>
      </w:r>
    </w:p>
    <w:p w14:paraId="41D9136F" w14:textId="77777777" w:rsidR="00EC7099" w:rsidRPr="00044220" w:rsidRDefault="00EC7099" w:rsidP="00044220">
      <w:pPr>
        <w:pStyle w:val="BodyText"/>
      </w:pPr>
    </w:p>
    <w:p w14:paraId="3FCB54B4" w14:textId="063BACB3" w:rsidR="00EC7099" w:rsidRPr="00044220" w:rsidRDefault="00EC7099" w:rsidP="00044220">
      <w:pPr>
        <w:pStyle w:val="BodyText"/>
      </w:pPr>
      <w:r w:rsidRPr="00044220">
        <w:t xml:space="preserve">PRIMĂRIA COMUNEI </w:t>
      </w:r>
      <w:r w:rsidR="00044220">
        <w:tab/>
        <w:t>MUSETESTI</w:t>
      </w:r>
    </w:p>
    <w:p w14:paraId="767D4CE3" w14:textId="2F090ED3" w:rsidR="00EC7099" w:rsidRPr="00044220" w:rsidRDefault="00EC7099" w:rsidP="00044220">
      <w:pPr>
        <w:pStyle w:val="BodyText"/>
      </w:pPr>
      <w:r w:rsidRPr="00044220">
        <w:t xml:space="preserve">cu sediul în </w:t>
      </w:r>
      <w:r w:rsidR="005B41C6" w:rsidRPr="00044220">
        <w:rPr>
          <w:bCs/>
          <w:color w:val="000000"/>
        </w:rPr>
        <w:t>Comuna Muşeteşti</w:t>
      </w:r>
      <w:r w:rsidR="005B41C6" w:rsidRPr="00044220">
        <w:rPr>
          <w:color w:val="000000"/>
        </w:rPr>
        <w:t xml:space="preserve"> cu sediul în Muşeteşti, str. Principala nr. 110, judetul Gorj</w:t>
      </w:r>
      <w:r w:rsidRPr="00044220">
        <w:t xml:space="preserve">,   </w:t>
      </w:r>
    </w:p>
    <w:p w14:paraId="3FFB95F4" w14:textId="77777777" w:rsidR="00EC7099" w:rsidRPr="00044220" w:rsidRDefault="00EC7099" w:rsidP="00044220">
      <w:pPr>
        <w:pStyle w:val="BodyText"/>
        <w:rPr>
          <w:lang w:val="fr-FR"/>
        </w:rPr>
      </w:pPr>
      <w:proofErr w:type="spellStart"/>
      <w:proofErr w:type="gramStart"/>
      <w:r w:rsidRPr="00044220">
        <w:rPr>
          <w:lang w:val="fr-FR"/>
        </w:rPr>
        <w:t>organizează</w:t>
      </w:r>
      <w:proofErr w:type="spellEnd"/>
      <w:proofErr w:type="gramEnd"/>
      <w:r w:rsidRPr="00044220">
        <w:rPr>
          <w:lang w:val="fr-FR"/>
        </w:rPr>
        <w:t xml:space="preserve"> </w:t>
      </w:r>
      <w:proofErr w:type="spellStart"/>
      <w:r w:rsidRPr="00044220">
        <w:rPr>
          <w:lang w:val="fr-FR"/>
        </w:rPr>
        <w:t>concurs</w:t>
      </w:r>
      <w:proofErr w:type="spellEnd"/>
      <w:r w:rsidRPr="00044220">
        <w:rPr>
          <w:lang w:val="fr-FR"/>
        </w:rPr>
        <w:t xml:space="preserve"> de </w:t>
      </w:r>
      <w:proofErr w:type="spellStart"/>
      <w:r w:rsidRPr="00044220">
        <w:rPr>
          <w:lang w:val="fr-FR"/>
        </w:rPr>
        <w:t>recrutare</w:t>
      </w:r>
      <w:proofErr w:type="spellEnd"/>
      <w:r w:rsidRPr="00044220">
        <w:rPr>
          <w:lang w:val="fr-FR"/>
        </w:rPr>
        <w:t xml:space="preserve"> </w:t>
      </w:r>
      <w:proofErr w:type="spellStart"/>
      <w:r w:rsidRPr="00044220">
        <w:rPr>
          <w:lang w:val="fr-FR"/>
        </w:rPr>
        <w:t>pentru</w:t>
      </w:r>
      <w:proofErr w:type="spellEnd"/>
      <w:r w:rsidRPr="00044220">
        <w:rPr>
          <w:lang w:val="fr-FR"/>
        </w:rPr>
        <w:t xml:space="preserve"> </w:t>
      </w:r>
      <w:proofErr w:type="spellStart"/>
      <w:r w:rsidRPr="00044220">
        <w:rPr>
          <w:lang w:val="fr-FR"/>
        </w:rPr>
        <w:t>ocuparea</w:t>
      </w:r>
      <w:proofErr w:type="spellEnd"/>
      <w:r w:rsidRPr="00044220">
        <w:rPr>
          <w:lang w:val="fr-FR"/>
        </w:rPr>
        <w:t xml:space="preserve"> </w:t>
      </w:r>
      <w:proofErr w:type="spellStart"/>
      <w:r w:rsidRPr="00044220">
        <w:rPr>
          <w:lang w:val="fr-FR"/>
        </w:rPr>
        <w:t>postului</w:t>
      </w:r>
      <w:proofErr w:type="spellEnd"/>
      <w:r w:rsidRPr="00044220">
        <w:rPr>
          <w:lang w:val="fr-FR"/>
        </w:rPr>
        <w:t xml:space="preserve"> </w:t>
      </w:r>
      <w:proofErr w:type="spellStart"/>
      <w:r w:rsidRPr="00044220">
        <w:rPr>
          <w:lang w:val="fr-FR"/>
        </w:rPr>
        <w:t>unic</w:t>
      </w:r>
      <w:proofErr w:type="spellEnd"/>
      <w:r w:rsidRPr="00044220">
        <w:rPr>
          <w:lang w:val="fr-FR"/>
        </w:rPr>
        <w:t xml:space="preserve"> vacant, </w:t>
      </w:r>
      <w:proofErr w:type="spellStart"/>
      <w:r w:rsidRPr="00044220">
        <w:rPr>
          <w:lang w:val="fr-FR"/>
        </w:rPr>
        <w:t>funcție</w:t>
      </w:r>
      <w:proofErr w:type="spellEnd"/>
      <w:r w:rsidRPr="00044220">
        <w:rPr>
          <w:lang w:val="fr-FR"/>
        </w:rPr>
        <w:t xml:space="preserve"> </w:t>
      </w:r>
      <w:proofErr w:type="spellStart"/>
      <w:r w:rsidRPr="00044220">
        <w:rPr>
          <w:lang w:val="fr-FR"/>
        </w:rPr>
        <w:t>contractuală</w:t>
      </w:r>
      <w:proofErr w:type="spellEnd"/>
      <w:r w:rsidRPr="00044220">
        <w:rPr>
          <w:lang w:val="fr-FR"/>
        </w:rPr>
        <w:t xml:space="preserve"> de </w:t>
      </w:r>
      <w:proofErr w:type="spellStart"/>
      <w:r w:rsidRPr="00044220">
        <w:rPr>
          <w:lang w:val="fr-FR"/>
        </w:rPr>
        <w:t>execuție</w:t>
      </w:r>
      <w:proofErr w:type="spellEnd"/>
      <w:r w:rsidRPr="00044220">
        <w:rPr>
          <w:lang w:val="fr-FR"/>
        </w:rPr>
        <w:t xml:space="preserve">, </w:t>
      </w:r>
      <w:proofErr w:type="spellStart"/>
      <w:r w:rsidRPr="00044220">
        <w:rPr>
          <w:lang w:val="fr-FR"/>
        </w:rPr>
        <w:t>pe</w:t>
      </w:r>
      <w:proofErr w:type="spellEnd"/>
      <w:r w:rsidRPr="00044220">
        <w:rPr>
          <w:lang w:val="fr-FR"/>
        </w:rPr>
        <w:t xml:space="preserve"> </w:t>
      </w:r>
      <w:proofErr w:type="spellStart"/>
      <w:r w:rsidRPr="00044220">
        <w:rPr>
          <w:lang w:val="fr-FR"/>
        </w:rPr>
        <w:t>durată</w:t>
      </w:r>
      <w:proofErr w:type="spellEnd"/>
      <w:r w:rsidRPr="00044220">
        <w:rPr>
          <w:lang w:val="fr-FR"/>
        </w:rPr>
        <w:t xml:space="preserve"> </w:t>
      </w:r>
      <w:proofErr w:type="spellStart"/>
      <w:r w:rsidRPr="00044220">
        <w:rPr>
          <w:lang w:val="fr-FR"/>
        </w:rPr>
        <w:t>nedeterminată</w:t>
      </w:r>
      <w:proofErr w:type="spellEnd"/>
      <w:r w:rsidRPr="00044220">
        <w:rPr>
          <w:lang w:val="fr-FR"/>
        </w:rPr>
        <w:t xml:space="preserve">, </w:t>
      </w:r>
      <w:proofErr w:type="spellStart"/>
      <w:r w:rsidRPr="00044220">
        <w:rPr>
          <w:lang w:val="fr-FR"/>
        </w:rPr>
        <w:t>respectiv</w:t>
      </w:r>
      <w:proofErr w:type="spellEnd"/>
      <w:r w:rsidRPr="00044220">
        <w:rPr>
          <w:lang w:val="fr-FR"/>
        </w:rPr>
        <w:t>:</w:t>
      </w:r>
    </w:p>
    <w:p w14:paraId="31B4844A" w14:textId="77777777" w:rsidR="00EC7099" w:rsidRPr="00044220" w:rsidRDefault="00EC7099" w:rsidP="00044220">
      <w:pPr>
        <w:pStyle w:val="BodyText"/>
        <w:rPr>
          <w:i/>
          <w:lang w:val="fr-FR"/>
        </w:rPr>
      </w:pPr>
    </w:p>
    <w:p w14:paraId="02AF6502" w14:textId="24B25EF4" w:rsidR="00FC2160" w:rsidRPr="00044220" w:rsidRDefault="00EC7099" w:rsidP="00044220">
      <w:pPr>
        <w:pStyle w:val="BodyText"/>
        <w:rPr>
          <w:lang w:val="fr-FR"/>
        </w:rPr>
      </w:pPr>
      <w:r w:rsidRPr="00044220">
        <w:rPr>
          <w:lang w:val="fr-FR"/>
        </w:rPr>
        <w:t>1 post</w:t>
      </w:r>
      <w:proofErr w:type="gramStart"/>
      <w:r w:rsidRPr="00044220">
        <w:rPr>
          <w:lang w:val="fr-FR"/>
        </w:rPr>
        <w:t xml:space="preserve">:  </w:t>
      </w:r>
      <w:r w:rsidR="00B9504A" w:rsidRPr="00044220">
        <w:rPr>
          <w:lang w:val="fr-FR"/>
        </w:rPr>
        <w:t>ASISTENT</w:t>
      </w:r>
      <w:proofErr w:type="gramEnd"/>
      <w:r w:rsidR="00B9504A" w:rsidRPr="00044220">
        <w:rPr>
          <w:lang w:val="fr-FR"/>
        </w:rPr>
        <w:t xml:space="preserve"> M</w:t>
      </w:r>
      <w:r w:rsidRPr="00044220">
        <w:rPr>
          <w:lang w:val="fr-FR"/>
        </w:rPr>
        <w:t>EDIC</w:t>
      </w:r>
      <w:r w:rsidR="00B9504A" w:rsidRPr="00044220">
        <w:rPr>
          <w:lang w:val="fr-FR"/>
        </w:rPr>
        <w:t xml:space="preserve">AL GENERALIST / </w:t>
      </w:r>
      <w:r w:rsidR="005B41C6" w:rsidRPr="00044220">
        <w:rPr>
          <w:lang w:val="fr-FR"/>
        </w:rPr>
        <w:t>PRINCIPAL</w:t>
      </w:r>
      <w:r w:rsidR="00B9504A" w:rsidRPr="00044220">
        <w:rPr>
          <w:lang w:val="fr-FR"/>
        </w:rPr>
        <w:t xml:space="preserve">, </w:t>
      </w:r>
      <w:proofErr w:type="spellStart"/>
      <w:r w:rsidR="00B9504A" w:rsidRPr="00044220">
        <w:rPr>
          <w:lang w:val="fr-FR"/>
        </w:rPr>
        <w:t>nivel</w:t>
      </w:r>
      <w:proofErr w:type="spellEnd"/>
      <w:r w:rsidR="00B9504A" w:rsidRPr="00044220">
        <w:rPr>
          <w:lang w:val="fr-FR"/>
        </w:rPr>
        <w:t xml:space="preserve"> </w:t>
      </w:r>
      <w:proofErr w:type="spellStart"/>
      <w:r w:rsidR="00B9504A" w:rsidRPr="00044220">
        <w:rPr>
          <w:lang w:val="fr-FR"/>
        </w:rPr>
        <w:t>studii</w:t>
      </w:r>
      <w:proofErr w:type="spellEnd"/>
      <w:r w:rsidR="00B9504A" w:rsidRPr="00044220">
        <w:rPr>
          <w:lang w:val="fr-FR"/>
        </w:rPr>
        <w:t xml:space="preserve"> PL</w:t>
      </w:r>
      <w:r w:rsidR="00D95270" w:rsidRPr="00044220">
        <w:rPr>
          <w:lang w:val="fr-FR"/>
        </w:rPr>
        <w:t xml:space="preserve">, </w:t>
      </w:r>
      <w:r w:rsidRPr="00044220">
        <w:rPr>
          <w:lang w:val="fr-FR"/>
        </w:rPr>
        <w:t xml:space="preserve">Compartiment </w:t>
      </w:r>
      <w:proofErr w:type="spellStart"/>
      <w:r w:rsidRPr="00044220">
        <w:rPr>
          <w:lang w:val="fr-FR"/>
        </w:rPr>
        <w:t>Asistență</w:t>
      </w:r>
      <w:proofErr w:type="spellEnd"/>
      <w:r w:rsidRPr="00044220">
        <w:rPr>
          <w:lang w:val="fr-FR"/>
        </w:rPr>
        <w:t xml:space="preserve"> </w:t>
      </w:r>
      <w:proofErr w:type="spellStart"/>
      <w:r w:rsidRPr="00044220">
        <w:rPr>
          <w:lang w:val="fr-FR"/>
        </w:rPr>
        <w:t>Medicală</w:t>
      </w:r>
      <w:proofErr w:type="spellEnd"/>
      <w:r w:rsidRPr="00044220">
        <w:rPr>
          <w:lang w:val="fr-FR"/>
        </w:rPr>
        <w:t xml:space="preserve"> </w:t>
      </w:r>
      <w:proofErr w:type="spellStart"/>
      <w:r w:rsidRPr="00044220">
        <w:rPr>
          <w:lang w:val="fr-FR"/>
        </w:rPr>
        <w:t>pentru</w:t>
      </w:r>
      <w:proofErr w:type="spellEnd"/>
      <w:r w:rsidRPr="00044220">
        <w:rPr>
          <w:lang w:val="fr-FR"/>
        </w:rPr>
        <w:t xml:space="preserve"> </w:t>
      </w:r>
      <w:proofErr w:type="spellStart"/>
      <w:r w:rsidRPr="00044220">
        <w:rPr>
          <w:lang w:val="fr-FR"/>
        </w:rPr>
        <w:t>Unitățile</w:t>
      </w:r>
      <w:proofErr w:type="spellEnd"/>
      <w:r w:rsidRPr="00044220">
        <w:rPr>
          <w:lang w:val="fr-FR"/>
        </w:rPr>
        <w:t xml:space="preserve"> de </w:t>
      </w:r>
      <w:proofErr w:type="spellStart"/>
      <w:r w:rsidRPr="00044220">
        <w:rPr>
          <w:lang w:val="fr-FR"/>
        </w:rPr>
        <w:t>Invățământ</w:t>
      </w:r>
      <w:proofErr w:type="spellEnd"/>
      <w:r w:rsidRPr="00044220">
        <w:rPr>
          <w:lang w:val="fr-FR"/>
        </w:rPr>
        <w:t>,</w:t>
      </w:r>
    </w:p>
    <w:p w14:paraId="11B44100" w14:textId="3AB83790" w:rsidR="00D95270" w:rsidRPr="00044220" w:rsidRDefault="00FC2160" w:rsidP="00044220">
      <w:pPr>
        <w:pStyle w:val="BodyText"/>
        <w:rPr>
          <w:lang w:val="fr-FR"/>
        </w:rPr>
      </w:pPr>
      <w:r w:rsidRPr="00044220">
        <w:rPr>
          <w:lang w:val="fr-FR"/>
        </w:rPr>
        <w:t xml:space="preserve">Cabinet </w:t>
      </w:r>
      <w:r w:rsidR="0098025F" w:rsidRPr="00044220">
        <w:rPr>
          <w:lang w:val="fr-FR"/>
        </w:rPr>
        <w:t xml:space="preserve">de </w:t>
      </w:r>
      <w:r w:rsidR="005B41C6" w:rsidRPr="00044220">
        <w:rPr>
          <w:lang w:val="fr-FR"/>
        </w:rPr>
        <w:t>Stomatologie</w:t>
      </w:r>
      <w:r w:rsidR="00D27D00" w:rsidRPr="00044220">
        <w:rPr>
          <w:lang w:val="fr-FR"/>
        </w:rPr>
        <w:t xml:space="preserve"> </w:t>
      </w:r>
      <w:proofErr w:type="spellStart"/>
      <w:r w:rsidR="00D27D00" w:rsidRPr="00044220">
        <w:rPr>
          <w:lang w:val="fr-FR"/>
        </w:rPr>
        <w:t>Scolara</w:t>
      </w:r>
      <w:proofErr w:type="spellEnd"/>
      <w:r w:rsidR="00EC7099" w:rsidRPr="00044220">
        <w:rPr>
          <w:lang w:val="fr-FR"/>
        </w:rPr>
        <w:t xml:space="preserve"> </w:t>
      </w:r>
      <w:r w:rsidR="00EB4462" w:rsidRPr="00044220">
        <w:rPr>
          <w:lang w:val="fr-FR"/>
        </w:rPr>
        <w:t xml:space="preserve"> </w:t>
      </w:r>
    </w:p>
    <w:p w14:paraId="7543CBC5" w14:textId="1922147B" w:rsidR="00EC7099" w:rsidRPr="00044220" w:rsidRDefault="00EC7099" w:rsidP="00044220">
      <w:pPr>
        <w:pStyle w:val="BodyText"/>
        <w:rPr>
          <w:lang w:val="fr-FR"/>
        </w:rPr>
      </w:pPr>
      <w:r w:rsidRPr="00044220">
        <w:rPr>
          <w:u w:val="single"/>
          <w:lang w:val="fr-FR"/>
        </w:rPr>
        <w:t>NORMA 1/</w:t>
      </w:r>
      <w:r w:rsidR="003D57D6" w:rsidRPr="00044220">
        <w:rPr>
          <w:u w:val="single"/>
          <w:lang w:val="fr-FR"/>
        </w:rPr>
        <w:t>1</w:t>
      </w:r>
      <w:r w:rsidR="00061E18" w:rsidRPr="00044220">
        <w:rPr>
          <w:u w:val="single"/>
          <w:lang w:val="fr-FR"/>
        </w:rPr>
        <w:t xml:space="preserve"> (8 ore/</w:t>
      </w:r>
      <w:proofErr w:type="spellStart"/>
      <w:r w:rsidR="00061E18" w:rsidRPr="00044220">
        <w:rPr>
          <w:u w:val="single"/>
          <w:lang w:val="fr-FR"/>
        </w:rPr>
        <w:t>zi</w:t>
      </w:r>
      <w:proofErr w:type="spellEnd"/>
      <w:r w:rsidR="00061E18" w:rsidRPr="00044220">
        <w:rPr>
          <w:u w:val="single"/>
          <w:lang w:val="fr-FR"/>
        </w:rPr>
        <w:t xml:space="preserve">, 40 ore </w:t>
      </w:r>
      <w:proofErr w:type="spellStart"/>
      <w:r w:rsidR="00061E18" w:rsidRPr="00044220">
        <w:rPr>
          <w:u w:val="single"/>
          <w:lang w:val="fr-FR"/>
        </w:rPr>
        <w:t>pe</w:t>
      </w:r>
      <w:proofErr w:type="spellEnd"/>
      <w:r w:rsidR="00061E18" w:rsidRPr="00044220">
        <w:rPr>
          <w:u w:val="single"/>
          <w:lang w:val="fr-FR"/>
        </w:rPr>
        <w:t xml:space="preserve"> </w:t>
      </w:r>
      <w:proofErr w:type="spellStart"/>
      <w:r w:rsidR="00061E18" w:rsidRPr="00044220">
        <w:rPr>
          <w:u w:val="single"/>
          <w:lang w:val="fr-FR"/>
        </w:rPr>
        <w:t>saptamana</w:t>
      </w:r>
      <w:proofErr w:type="spellEnd"/>
      <w:r w:rsidR="00061E18" w:rsidRPr="00044220">
        <w:rPr>
          <w:u w:val="single"/>
          <w:lang w:val="fr-FR"/>
        </w:rPr>
        <w:t>)</w:t>
      </w:r>
      <w:r w:rsidRPr="00044220">
        <w:rPr>
          <w:lang w:val="fr-FR"/>
        </w:rPr>
        <w:t>;</w:t>
      </w:r>
    </w:p>
    <w:p w14:paraId="44ED29F2" w14:textId="77777777" w:rsidR="00EC7099" w:rsidRPr="00044220" w:rsidRDefault="00EC7099" w:rsidP="00044220">
      <w:pPr>
        <w:pStyle w:val="BodyText"/>
        <w:rPr>
          <w:rFonts w:eastAsia="Yu Gothic" w:hint="eastAsia"/>
          <w:bCs/>
          <w:u w:val="single"/>
          <w:lang w:val="es-ES"/>
        </w:rPr>
      </w:pPr>
    </w:p>
    <w:p w14:paraId="52D906D0" w14:textId="6A2DAB99" w:rsidR="00005B7A" w:rsidRPr="00044220" w:rsidRDefault="00005B7A" w:rsidP="00044220">
      <w:pPr>
        <w:pStyle w:val="BodyText"/>
        <w:rPr>
          <w:rFonts w:eastAsia="Yu Gothic" w:hint="eastAsia"/>
          <w:lang w:val="es-ES"/>
        </w:rPr>
      </w:pPr>
      <w:proofErr w:type="spellStart"/>
      <w:r w:rsidRPr="00044220">
        <w:rPr>
          <w:rFonts w:eastAsia="Yu Gothic"/>
          <w:bCs/>
          <w:u w:val="single"/>
          <w:lang w:val="es-ES"/>
        </w:rPr>
        <w:t>Condiţii</w:t>
      </w:r>
      <w:proofErr w:type="spellEnd"/>
      <w:r w:rsidR="00C75B1B" w:rsidRPr="00044220">
        <w:rPr>
          <w:rFonts w:eastAsia="Yu Gothic"/>
          <w:bCs/>
          <w:u w:val="single"/>
          <w:lang w:val="es-ES"/>
        </w:rPr>
        <w:t xml:space="preserve"> </w:t>
      </w:r>
      <w:proofErr w:type="spellStart"/>
      <w:r w:rsidRPr="00044220">
        <w:rPr>
          <w:rFonts w:eastAsia="Yu Gothic"/>
          <w:bCs/>
          <w:u w:val="single"/>
          <w:lang w:val="es-ES"/>
        </w:rPr>
        <w:t>generale</w:t>
      </w:r>
      <w:proofErr w:type="spellEnd"/>
      <w:r w:rsidRPr="00044220">
        <w:rPr>
          <w:rFonts w:eastAsia="Yu Gothic"/>
          <w:u w:val="single"/>
          <w:lang w:val="es-ES"/>
        </w:rPr>
        <w:t xml:space="preserve"> de participare la </w:t>
      </w:r>
      <w:proofErr w:type="spellStart"/>
      <w:proofErr w:type="gramStart"/>
      <w:r w:rsidRPr="00044220">
        <w:rPr>
          <w:rFonts w:eastAsia="Yu Gothic"/>
          <w:u w:val="single"/>
          <w:lang w:val="es-ES"/>
        </w:rPr>
        <w:t>concurs</w:t>
      </w:r>
      <w:proofErr w:type="spellEnd"/>
      <w:r w:rsidR="00C75B1B" w:rsidRPr="00044220">
        <w:rPr>
          <w:rFonts w:eastAsia="Yu Gothic"/>
          <w:u w:val="single"/>
          <w:lang w:val="es-ES"/>
        </w:rPr>
        <w:t xml:space="preserve"> :</w:t>
      </w:r>
      <w:proofErr w:type="gramEnd"/>
      <w:r w:rsidR="00C75B1B" w:rsidRPr="00044220">
        <w:rPr>
          <w:rFonts w:eastAsia="Yu Gothic"/>
          <w:u w:val="single"/>
          <w:lang w:val="es-ES"/>
        </w:rPr>
        <w:t xml:space="preserve"> </w:t>
      </w:r>
    </w:p>
    <w:p w14:paraId="666C432E" w14:textId="2E6CD83C" w:rsidR="00D0561D" w:rsidRPr="00044220" w:rsidRDefault="00055C25" w:rsidP="00044220">
      <w:pPr>
        <w:pStyle w:val="BodyText"/>
        <w:rPr>
          <w:rFonts w:eastAsia="Arial Unicode MS"/>
          <w:i/>
        </w:rPr>
      </w:pPr>
      <w:r w:rsidRPr="00044220">
        <w:rPr>
          <w:bCs/>
        </w:rPr>
        <w:tab/>
      </w:r>
      <w:r w:rsidR="00D0561D" w:rsidRPr="00044220">
        <w:rPr>
          <w:bCs/>
        </w:rPr>
        <w:t>Conform art. 15 din H.G. 1336/2022,</w:t>
      </w:r>
      <w:r w:rsidR="00D0561D" w:rsidRPr="00044220">
        <w:rPr>
          <w:rFonts w:eastAsia="Arial Unicode MS"/>
          <w:bCs/>
          <w:lang w:val="en-US"/>
        </w:rPr>
        <w:t xml:space="preserve"> p</w:t>
      </w:r>
      <w:r w:rsidR="00D0561D" w:rsidRPr="00044220">
        <w:rPr>
          <w:rFonts w:eastAsia="Arial Unicode MS"/>
          <w:i/>
        </w:rPr>
        <w:t>oate participa la concurs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625A244F" w14:textId="77777777" w:rsidR="00D0561D" w:rsidRPr="00044220" w:rsidRDefault="00D0561D" w:rsidP="00044220">
      <w:pPr>
        <w:pStyle w:val="BodyText"/>
        <w:rPr>
          <w:rStyle w:val="slitbdy"/>
          <w:rFonts w:ascii="Times New Roman" w:eastAsia="Times New Roman" w:hAnsi="Times New Roman" w:cs="Times New Roman"/>
          <w:sz w:val="22"/>
          <w:szCs w:val="22"/>
        </w:rPr>
      </w:pPr>
      <w:r w:rsidRPr="00044220">
        <w:rPr>
          <w:rStyle w:val="slitbdy"/>
          <w:rFonts w:ascii="Times New Roman" w:eastAsia="Times New Roman" w:hAnsi="Times New Roman" w:cs="Times New Roman"/>
          <w:sz w:val="22"/>
          <w:szCs w:val="22"/>
        </w:rPr>
        <w:t>are cetăţenia română sau cetăţenia unui alt stat membru al Uniunii Europene, a unui stat parte la Acordul privind Spaţiul Economic European (SEE) sau cetăţenia Confederaţiei Elveţiene;</w:t>
      </w:r>
    </w:p>
    <w:p w14:paraId="372FDA6B" w14:textId="77777777" w:rsidR="00D0561D" w:rsidRPr="00044220" w:rsidRDefault="00D0561D" w:rsidP="00044220">
      <w:pPr>
        <w:pStyle w:val="BodyText"/>
        <w:rPr>
          <w:rFonts w:eastAsia="Times New Roman"/>
          <w:shd w:val="clear" w:color="auto" w:fill="FFFFFF"/>
        </w:rPr>
      </w:pPr>
      <w:r w:rsidRPr="00044220">
        <w:rPr>
          <w:rStyle w:val="slitbdy"/>
          <w:rFonts w:ascii="Times New Roman" w:eastAsia="Times New Roman" w:hAnsi="Times New Roman" w:cs="Times New Roman"/>
          <w:sz w:val="22"/>
          <w:szCs w:val="22"/>
        </w:rPr>
        <w:t>cunoaşte limba română, scris şi vorbit;</w:t>
      </w:r>
    </w:p>
    <w:p w14:paraId="41DB0E0B" w14:textId="77777777" w:rsidR="00D0561D" w:rsidRPr="00044220" w:rsidRDefault="00D0561D" w:rsidP="00044220">
      <w:pPr>
        <w:pStyle w:val="BodyText"/>
        <w:rPr>
          <w:rStyle w:val="slitbdy"/>
          <w:rFonts w:ascii="Times New Roman" w:eastAsia="Times New Roman" w:hAnsi="Times New Roman" w:cs="Times New Roman"/>
          <w:sz w:val="22"/>
          <w:szCs w:val="22"/>
        </w:rPr>
      </w:pPr>
      <w:r w:rsidRPr="00044220">
        <w:rPr>
          <w:rStyle w:val="slitbdy"/>
          <w:rFonts w:ascii="Times New Roman" w:eastAsia="Times New Roman" w:hAnsi="Times New Roman" w:cs="Times New Roman"/>
          <w:sz w:val="22"/>
          <w:szCs w:val="22"/>
        </w:rPr>
        <w:t>are capacitate de muncă în conformitate cu prevederile Legii nr. 53/2003 - Codul muncii, republicată, cu modificările şi completările ulterioare;</w:t>
      </w:r>
    </w:p>
    <w:p w14:paraId="0BB6874D" w14:textId="77777777" w:rsidR="00D0561D" w:rsidRPr="00044220" w:rsidRDefault="00D0561D" w:rsidP="00044220">
      <w:pPr>
        <w:pStyle w:val="BodyText"/>
        <w:rPr>
          <w:rStyle w:val="slitbdy"/>
          <w:rFonts w:ascii="Times New Roman" w:eastAsia="Times New Roman" w:hAnsi="Times New Roman" w:cs="Times New Roman"/>
          <w:sz w:val="22"/>
          <w:szCs w:val="22"/>
        </w:rPr>
      </w:pPr>
      <w:r w:rsidRPr="00044220">
        <w:rPr>
          <w:rStyle w:val="slitbdy"/>
          <w:rFonts w:ascii="Times New Roman" w:eastAsia="Times New Roman" w:hAnsi="Times New Roman" w:cs="Times New Roman"/>
          <w:sz w:val="22"/>
          <w:szCs w:val="22"/>
        </w:rPr>
        <w:t>are o stare de sănătate corespunzătoare postului pentru care candidează, atestată pe baza adeverinţei medicale eliberate de medicul de familie sau de unităţile sanitare abilitate;</w:t>
      </w:r>
    </w:p>
    <w:p w14:paraId="74715D80" w14:textId="77777777" w:rsidR="00D0561D" w:rsidRPr="00044220" w:rsidRDefault="00D0561D" w:rsidP="00044220">
      <w:pPr>
        <w:pStyle w:val="BodyText"/>
        <w:rPr>
          <w:rStyle w:val="slitbdy"/>
          <w:rFonts w:ascii="Times New Roman" w:eastAsia="Times New Roman" w:hAnsi="Times New Roman" w:cs="Times New Roman"/>
          <w:sz w:val="22"/>
          <w:szCs w:val="22"/>
        </w:rPr>
      </w:pPr>
      <w:r w:rsidRPr="00044220">
        <w:rPr>
          <w:rStyle w:val="slitbdy"/>
          <w:rFonts w:ascii="Times New Roman" w:eastAsia="Times New Roman" w:hAnsi="Times New Roman" w:cs="Times New Roman"/>
          <w:sz w:val="22"/>
          <w:szCs w:val="22"/>
        </w:rPr>
        <w:t>îndeplineşte condiţiile de studii, de vechime în specialitate şi, după caz, alte condiţii specifice potrivit cerinţelor postului scos la concurs;</w:t>
      </w:r>
    </w:p>
    <w:p w14:paraId="3C1CF11C" w14:textId="77777777" w:rsidR="00D0561D" w:rsidRPr="00044220" w:rsidRDefault="00D0561D" w:rsidP="00044220">
      <w:pPr>
        <w:pStyle w:val="BodyText"/>
        <w:rPr>
          <w:rStyle w:val="slitbdy"/>
          <w:rFonts w:ascii="Times New Roman" w:eastAsia="Times New Roman" w:hAnsi="Times New Roman" w:cs="Times New Roman"/>
          <w:sz w:val="22"/>
          <w:szCs w:val="22"/>
        </w:rPr>
      </w:pPr>
      <w:r w:rsidRPr="00044220">
        <w:rPr>
          <w:rStyle w:val="slitbdy"/>
          <w:rFonts w:ascii="Times New Roman" w:eastAsia="Times New Roman" w:hAnsi="Times New Roman" w:cs="Times New Roman"/>
          <w:sz w:val="22"/>
          <w:szCs w:val="22"/>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D5A9185" w14:textId="77777777" w:rsidR="00D0561D" w:rsidRPr="00044220" w:rsidRDefault="00D0561D" w:rsidP="00044220">
      <w:pPr>
        <w:pStyle w:val="BodyText"/>
        <w:rPr>
          <w:rStyle w:val="slitbdy"/>
          <w:rFonts w:ascii="Times New Roman" w:eastAsia="Times New Roman" w:hAnsi="Times New Roman" w:cs="Times New Roman"/>
          <w:sz w:val="22"/>
          <w:szCs w:val="22"/>
        </w:rPr>
      </w:pPr>
      <w:r w:rsidRPr="00044220">
        <w:rPr>
          <w:rStyle w:val="slitbdy"/>
          <w:rFonts w:ascii="Times New Roman" w:eastAsia="Times New Roman" w:hAnsi="Times New Roman" w:cs="Times New Roman"/>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68D66B1" w14:textId="11268B84" w:rsidR="00D0561D" w:rsidRPr="00044220" w:rsidRDefault="00D0561D" w:rsidP="00044220">
      <w:pPr>
        <w:pStyle w:val="BodyText"/>
        <w:rPr>
          <w:rStyle w:val="slitbdy"/>
          <w:rFonts w:ascii="Times New Roman" w:eastAsia="Arial Unicode MS" w:hAnsi="Times New Roman" w:cs="Times New Roman"/>
          <w:sz w:val="22"/>
          <w:szCs w:val="22"/>
        </w:rPr>
      </w:pPr>
      <w:r w:rsidRPr="00044220">
        <w:rPr>
          <w:rStyle w:val="slitbdy"/>
          <w:rFonts w:ascii="Times New Roman" w:eastAsia="Times New Roman" w:hAnsi="Times New Roman" w:cs="Times New Roman"/>
          <w:sz w:val="22"/>
          <w:szCs w:val="22"/>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prevazute la art. 35 alin.(1), lit.h).</w:t>
      </w:r>
    </w:p>
    <w:p w14:paraId="0EC30CB7" w14:textId="77777777" w:rsidR="00846B0B" w:rsidRPr="00044220" w:rsidRDefault="00846B0B" w:rsidP="00044220">
      <w:pPr>
        <w:pStyle w:val="BodyText"/>
        <w:rPr>
          <w:rStyle w:val="slitbdy"/>
          <w:rFonts w:ascii="Times New Roman" w:eastAsia="Arial Unicode MS" w:hAnsi="Times New Roman" w:cs="Times New Roman"/>
          <w:sz w:val="22"/>
          <w:szCs w:val="22"/>
        </w:rPr>
      </w:pPr>
    </w:p>
    <w:p w14:paraId="746D068E" w14:textId="6511BBD0" w:rsidR="00354049" w:rsidRPr="00044220" w:rsidRDefault="00354049" w:rsidP="008605B0">
      <w:pPr>
        <w:pStyle w:val="BodyText"/>
      </w:pPr>
      <w:r w:rsidRPr="00044220">
        <w:t>Condiţii</w:t>
      </w:r>
      <w:r w:rsidR="000B53BC" w:rsidRPr="00044220">
        <w:t xml:space="preserve"> specifice </w:t>
      </w:r>
      <w:r w:rsidRPr="00044220">
        <w:t>de participare la concurs :</w:t>
      </w:r>
    </w:p>
    <w:p w14:paraId="46982780" w14:textId="2653C313" w:rsidR="00C62B1D" w:rsidRPr="00044220" w:rsidRDefault="008605B0" w:rsidP="008605B0">
      <w:pPr>
        <w:pStyle w:val="BodyText"/>
      </w:pPr>
      <w:r>
        <w:t>-</w:t>
      </w:r>
      <w:r w:rsidR="000F5D1C" w:rsidRPr="00044220">
        <w:t xml:space="preserve">să fie absolvent al Școlii postliceale sanitare </w:t>
      </w:r>
      <w:r w:rsidR="00F83DB2" w:rsidRPr="00044220">
        <w:t xml:space="preserve">sau echivalenta, </w:t>
      </w:r>
      <w:r w:rsidR="000F5D1C" w:rsidRPr="00044220">
        <w:t xml:space="preserve">absolvită cu diplomă </w:t>
      </w:r>
      <w:r w:rsidR="00F83DB2" w:rsidRPr="00044220">
        <w:t xml:space="preserve"> </w:t>
      </w:r>
      <w:r w:rsidR="000F5D1C" w:rsidRPr="00044220">
        <w:t>în specialitatea</w:t>
      </w:r>
      <w:r w:rsidR="00F83DB2" w:rsidRPr="00044220">
        <w:t xml:space="preserve"> d</w:t>
      </w:r>
      <w:r w:rsidR="000F5D1C" w:rsidRPr="00044220">
        <w:t>e asistent medical generalist</w:t>
      </w:r>
    </w:p>
    <w:p w14:paraId="2C77B890" w14:textId="77777777" w:rsidR="008605B0" w:rsidRDefault="008605B0" w:rsidP="008605B0">
      <w:pPr>
        <w:pStyle w:val="BodyText"/>
      </w:pPr>
      <w:r>
        <w:lastRenderedPageBreak/>
        <w:t>-</w:t>
      </w:r>
      <w:r w:rsidR="000F5D1C" w:rsidRPr="00044220">
        <w:t xml:space="preserve">să prezinte certificat de membru </w:t>
      </w:r>
      <w:r w:rsidR="00E777B3" w:rsidRPr="00044220">
        <w:t>– Ordinul Asistentilor</w:t>
      </w:r>
      <w:r>
        <w:t xml:space="preserve"> Medicali Generalisti, Moaselor </w:t>
      </w:r>
      <w:r w:rsidR="00E777B3" w:rsidRPr="00044220">
        <w:t>si Asistentilor Medicali din Romania</w:t>
      </w:r>
      <w:r w:rsidR="000F5D1C" w:rsidRPr="00044220">
        <w:t>,</w:t>
      </w:r>
      <w:r w:rsidR="00F83DB2" w:rsidRPr="00044220">
        <w:t xml:space="preserve"> vizat si valabil la data concursului</w:t>
      </w:r>
      <w:r>
        <w:t xml:space="preserve"> </w:t>
      </w:r>
      <w:r w:rsidR="006D6FB5" w:rsidRPr="00044220">
        <w:t>adeverinta eliberata de O</w:t>
      </w:r>
      <w:r w:rsidR="00F83DB2" w:rsidRPr="00044220">
        <w:t>.</w:t>
      </w:r>
      <w:r w:rsidR="006D6FB5" w:rsidRPr="00044220">
        <w:t>A</w:t>
      </w:r>
      <w:r w:rsidR="00F83DB2" w:rsidRPr="00044220">
        <w:t>.</w:t>
      </w:r>
      <w:r w:rsidR="006D6FB5" w:rsidRPr="00044220">
        <w:t>M</w:t>
      </w:r>
      <w:r w:rsidR="00F83DB2" w:rsidRPr="00044220">
        <w:t>.</w:t>
      </w:r>
      <w:r w:rsidR="006D6FB5" w:rsidRPr="00044220">
        <w:t>G</w:t>
      </w:r>
      <w:r w:rsidR="00F83DB2" w:rsidRPr="00044220">
        <w:t>.</w:t>
      </w:r>
      <w:r w:rsidR="006D6FB5" w:rsidRPr="00044220">
        <w:t>M</w:t>
      </w:r>
      <w:r w:rsidR="00F83DB2" w:rsidRPr="00044220">
        <w:t>.</w:t>
      </w:r>
      <w:r w:rsidR="006D6FB5" w:rsidRPr="00044220">
        <w:t>A</w:t>
      </w:r>
      <w:r w:rsidR="00F83DB2" w:rsidRPr="00044220">
        <w:t>.</w:t>
      </w:r>
      <w:r w:rsidR="006D6FB5" w:rsidRPr="00044220">
        <w:t>M</w:t>
      </w:r>
      <w:r w:rsidR="00F83DB2" w:rsidRPr="00044220">
        <w:t>.</w:t>
      </w:r>
      <w:r w:rsidR="009F79D6" w:rsidRPr="00044220">
        <w:t>R</w:t>
      </w:r>
      <w:r w:rsidR="00F83DB2" w:rsidRPr="00044220">
        <w:t>.</w:t>
      </w:r>
      <w:r w:rsidR="009F79D6" w:rsidRPr="00044220">
        <w:t>, in termen de</w:t>
      </w:r>
      <w:r w:rsidR="00F83DB2" w:rsidRPr="00044220">
        <w:t xml:space="preserve"> </w:t>
      </w:r>
      <w:r w:rsidR="009F79D6" w:rsidRPr="00044220">
        <w:t>valabilitate, in vederea</w:t>
      </w:r>
      <w:r w:rsidR="00F83DB2" w:rsidRPr="00044220">
        <w:t xml:space="preserve">  </w:t>
      </w:r>
      <w:r w:rsidR="009F79D6" w:rsidRPr="00044220">
        <w:t>participarii la concurs de ocupare post;</w:t>
      </w:r>
    </w:p>
    <w:p w14:paraId="279B434A" w14:textId="079045D4" w:rsidR="006D481A" w:rsidRPr="00044220" w:rsidRDefault="008605B0" w:rsidP="008605B0">
      <w:pPr>
        <w:pStyle w:val="BodyText"/>
      </w:pPr>
      <w:r>
        <w:t>-</w:t>
      </w:r>
      <w:r w:rsidR="00496205" w:rsidRPr="00044220">
        <w:t>sa detina asigurare de raspundere civila profesionala a personalului medical in termen de valabilitate</w:t>
      </w:r>
      <w:r w:rsidR="000F5D1C" w:rsidRPr="00044220">
        <w:t>.</w:t>
      </w:r>
    </w:p>
    <w:p w14:paraId="0A713CC9" w14:textId="77777777" w:rsidR="006D481A" w:rsidRPr="00044220" w:rsidRDefault="006D481A" w:rsidP="00044220">
      <w:pPr>
        <w:jc w:val="both"/>
      </w:pPr>
    </w:p>
    <w:p w14:paraId="3D7FA617" w14:textId="77777777" w:rsidR="00EE797C" w:rsidRPr="00044220" w:rsidRDefault="00EE797C" w:rsidP="00044220">
      <w:pPr>
        <w:pStyle w:val="BodyText"/>
        <w:rPr>
          <w:u w:val="single"/>
          <w:lang w:val="it-IT" w:eastAsia="zh-CN"/>
        </w:rPr>
      </w:pPr>
      <w:r w:rsidRPr="00044220">
        <w:rPr>
          <w:u w:val="single"/>
          <w:lang w:val="it-IT" w:eastAsia="zh-CN"/>
        </w:rPr>
        <w:t>Dosarul de ȋnscriere la concurs/examen trebuie să conţină, următoarele documente:</w:t>
      </w:r>
    </w:p>
    <w:p w14:paraId="49976CD9" w14:textId="40DEB054" w:rsidR="00B311D9" w:rsidRPr="00044220" w:rsidRDefault="00016E53" w:rsidP="00044220">
      <w:pPr>
        <w:pStyle w:val="BodyText"/>
      </w:pPr>
      <w:r w:rsidRPr="00044220">
        <w:rPr>
          <w:rStyle w:val="slitttl"/>
          <w:rFonts w:ascii="Times New Roman" w:hAnsi="Times New Roman" w:cs="Times New Roman"/>
          <w:b/>
          <w:bCs/>
          <w:noProof/>
          <w:sz w:val="22"/>
          <w:szCs w:val="22"/>
        </w:rPr>
        <w:t xml:space="preserve"> </w:t>
      </w:r>
      <w:r w:rsidRPr="00044220">
        <w:rPr>
          <w:rStyle w:val="slitttl"/>
          <w:rFonts w:ascii="Times New Roman" w:hAnsi="Times New Roman" w:cs="Times New Roman"/>
          <w:b/>
          <w:bCs/>
          <w:noProof/>
          <w:sz w:val="22"/>
          <w:szCs w:val="22"/>
        </w:rPr>
        <w:tab/>
      </w:r>
      <w:r w:rsidR="00B311D9" w:rsidRPr="00044220">
        <w:rPr>
          <w:rStyle w:val="slitttl"/>
          <w:rFonts w:ascii="Times New Roman" w:hAnsi="Times New Roman" w:cs="Times New Roman"/>
          <w:b/>
          <w:bCs/>
          <w:noProof/>
          <w:sz w:val="22"/>
          <w:szCs w:val="22"/>
        </w:rPr>
        <w:t>a)</w:t>
      </w:r>
      <w:r w:rsidR="00B311D9" w:rsidRPr="00044220">
        <w:rPr>
          <w:noProof/>
        </w:rPr>
        <w:t xml:space="preserve"> </w:t>
      </w:r>
      <w:r w:rsidR="00B311D9" w:rsidRPr="00044220">
        <w:rPr>
          <w:rStyle w:val="slitbdy"/>
          <w:rFonts w:ascii="Times New Roman" w:hAnsi="Times New Roman" w:cs="Times New Roman"/>
          <w:noProof/>
          <w:sz w:val="22"/>
          <w:szCs w:val="22"/>
        </w:rPr>
        <w:t xml:space="preserve">formular de înscriere la concurs, conform modelului prevăzut în </w:t>
      </w:r>
      <w:hyperlink w:history="1">
        <w:r w:rsidR="00B311D9" w:rsidRPr="00044220">
          <w:rPr>
            <w:rStyle w:val="Hyperlink"/>
            <w:rFonts w:ascii="Times New Roman" w:hAnsi="Times New Roman" w:cs="Times New Roman"/>
            <w:noProof/>
            <w:color w:val="000000"/>
            <w:sz w:val="22"/>
            <w:szCs w:val="22"/>
          </w:rPr>
          <w:t>anexa nr. 2</w:t>
        </w:r>
      </w:hyperlink>
      <w:r w:rsidR="00B311D9" w:rsidRPr="00044220">
        <w:rPr>
          <w:rStyle w:val="slitbdy"/>
          <w:rFonts w:ascii="Times New Roman" w:hAnsi="Times New Roman" w:cs="Times New Roman"/>
          <w:noProof/>
          <w:sz w:val="22"/>
          <w:szCs w:val="22"/>
        </w:rPr>
        <w:t xml:space="preserve"> la H.G. nr. 1336/ 2022;</w:t>
      </w:r>
    </w:p>
    <w:p w14:paraId="5137AEE7" w14:textId="60E5B30C" w:rsidR="00B311D9" w:rsidRPr="00044220" w:rsidRDefault="00016E53" w:rsidP="00044220">
      <w:pPr>
        <w:pStyle w:val="BodyText"/>
        <w:rPr>
          <w:noProof/>
        </w:rPr>
      </w:pPr>
      <w:r w:rsidRPr="00044220">
        <w:rPr>
          <w:rStyle w:val="slitttl"/>
          <w:rFonts w:ascii="Times New Roman" w:hAnsi="Times New Roman" w:cs="Times New Roman"/>
          <w:b/>
          <w:bCs/>
          <w:noProof/>
          <w:sz w:val="22"/>
          <w:szCs w:val="22"/>
        </w:rPr>
        <w:t xml:space="preserve"> </w:t>
      </w:r>
      <w:r w:rsidRPr="00044220">
        <w:rPr>
          <w:rStyle w:val="slitttl"/>
          <w:rFonts w:ascii="Times New Roman" w:hAnsi="Times New Roman" w:cs="Times New Roman"/>
          <w:b/>
          <w:bCs/>
          <w:noProof/>
          <w:sz w:val="22"/>
          <w:szCs w:val="22"/>
        </w:rPr>
        <w:tab/>
      </w:r>
      <w:r w:rsidR="00B311D9" w:rsidRPr="00044220">
        <w:rPr>
          <w:rStyle w:val="slitttl"/>
          <w:rFonts w:ascii="Times New Roman" w:hAnsi="Times New Roman" w:cs="Times New Roman"/>
          <w:b/>
          <w:bCs/>
          <w:noProof/>
          <w:sz w:val="22"/>
          <w:szCs w:val="22"/>
        </w:rPr>
        <w:t>b)</w:t>
      </w:r>
      <w:r w:rsidR="00B311D9" w:rsidRPr="00044220">
        <w:rPr>
          <w:noProof/>
        </w:rPr>
        <w:t xml:space="preserve"> </w:t>
      </w:r>
      <w:r w:rsidR="00B311D9" w:rsidRPr="00044220">
        <w:rPr>
          <w:rStyle w:val="slitbdy"/>
          <w:rFonts w:ascii="Times New Roman" w:hAnsi="Times New Roman" w:cs="Times New Roman"/>
          <w:noProof/>
          <w:sz w:val="22"/>
          <w:szCs w:val="22"/>
        </w:rPr>
        <w:t>copia actului de identitate sau orice alt document care atestă identitatea, potrivit legii, aflate în termen de valabilitate;</w:t>
      </w:r>
    </w:p>
    <w:p w14:paraId="603DA73D" w14:textId="55F24803" w:rsidR="00B311D9" w:rsidRPr="00044220" w:rsidRDefault="00016E53" w:rsidP="00044220">
      <w:pPr>
        <w:pStyle w:val="BodyText"/>
        <w:rPr>
          <w:noProof/>
        </w:rPr>
      </w:pPr>
      <w:r w:rsidRPr="00044220">
        <w:rPr>
          <w:rStyle w:val="slitttl"/>
          <w:rFonts w:ascii="Times New Roman" w:hAnsi="Times New Roman" w:cs="Times New Roman"/>
          <w:b/>
          <w:bCs/>
          <w:noProof/>
          <w:sz w:val="22"/>
          <w:szCs w:val="22"/>
        </w:rPr>
        <w:t xml:space="preserve"> </w:t>
      </w:r>
      <w:r w:rsidRPr="00044220">
        <w:rPr>
          <w:rStyle w:val="slitttl"/>
          <w:rFonts w:ascii="Times New Roman" w:hAnsi="Times New Roman" w:cs="Times New Roman"/>
          <w:b/>
          <w:bCs/>
          <w:noProof/>
          <w:sz w:val="22"/>
          <w:szCs w:val="22"/>
        </w:rPr>
        <w:tab/>
      </w:r>
      <w:r w:rsidR="00B311D9" w:rsidRPr="00044220">
        <w:rPr>
          <w:rStyle w:val="slitttl"/>
          <w:rFonts w:ascii="Times New Roman" w:hAnsi="Times New Roman" w:cs="Times New Roman"/>
          <w:b/>
          <w:bCs/>
          <w:noProof/>
          <w:sz w:val="22"/>
          <w:szCs w:val="22"/>
        </w:rPr>
        <w:t>c)</w:t>
      </w:r>
      <w:r w:rsidR="00B311D9" w:rsidRPr="00044220">
        <w:rPr>
          <w:noProof/>
        </w:rPr>
        <w:t xml:space="preserve"> </w:t>
      </w:r>
      <w:r w:rsidR="00B311D9" w:rsidRPr="00044220">
        <w:rPr>
          <w:rStyle w:val="slitbdy"/>
          <w:rFonts w:ascii="Times New Roman" w:hAnsi="Times New Roman" w:cs="Times New Roman"/>
          <w:noProof/>
          <w:sz w:val="22"/>
          <w:szCs w:val="22"/>
        </w:rPr>
        <w:t>copia certificatului de căsătorie sau a altui document prin care s-a realizat schimbarea de nume, după caz;</w:t>
      </w:r>
    </w:p>
    <w:p w14:paraId="3845A867" w14:textId="7D366308" w:rsidR="00B311D9" w:rsidRPr="00044220" w:rsidRDefault="00016E53" w:rsidP="00044220">
      <w:pPr>
        <w:pStyle w:val="BodyText"/>
        <w:rPr>
          <w:noProof/>
        </w:rPr>
      </w:pPr>
      <w:r w:rsidRPr="00044220">
        <w:rPr>
          <w:rStyle w:val="slitttl"/>
          <w:rFonts w:ascii="Times New Roman" w:hAnsi="Times New Roman" w:cs="Times New Roman"/>
          <w:b/>
          <w:bCs/>
          <w:noProof/>
          <w:sz w:val="22"/>
          <w:szCs w:val="22"/>
        </w:rPr>
        <w:t xml:space="preserve"> </w:t>
      </w:r>
      <w:r w:rsidRPr="00044220">
        <w:rPr>
          <w:rStyle w:val="slitttl"/>
          <w:rFonts w:ascii="Times New Roman" w:hAnsi="Times New Roman" w:cs="Times New Roman"/>
          <w:b/>
          <w:bCs/>
          <w:noProof/>
          <w:sz w:val="22"/>
          <w:szCs w:val="22"/>
        </w:rPr>
        <w:tab/>
      </w:r>
      <w:r w:rsidR="00B311D9" w:rsidRPr="00044220">
        <w:rPr>
          <w:rStyle w:val="slitttl"/>
          <w:rFonts w:ascii="Times New Roman" w:hAnsi="Times New Roman" w:cs="Times New Roman"/>
          <w:b/>
          <w:bCs/>
          <w:noProof/>
          <w:sz w:val="22"/>
          <w:szCs w:val="22"/>
        </w:rPr>
        <w:t>d)</w:t>
      </w:r>
      <w:r w:rsidR="00B311D9" w:rsidRPr="00044220">
        <w:rPr>
          <w:noProof/>
        </w:rPr>
        <w:t xml:space="preserve"> </w:t>
      </w:r>
      <w:r w:rsidR="00B311D9" w:rsidRPr="00044220">
        <w:rPr>
          <w:rStyle w:val="slitbdy"/>
          <w:rFonts w:ascii="Times New Roman" w:hAnsi="Times New Roman" w:cs="Times New Roman"/>
          <w:noProof/>
          <w:sz w:val="22"/>
          <w:szCs w:val="22"/>
        </w:rPr>
        <w:t xml:space="preserve">copiile documentelor care atestă nivelul studiilor şi ale altor acte care atestă efectuarea unor specializări, precum şi copiile documentelor </w:t>
      </w:r>
      <w:r w:rsidR="00B311D9" w:rsidRPr="00044220">
        <w:rPr>
          <w:rStyle w:val="slitbdy"/>
          <w:rFonts w:ascii="Times New Roman" w:hAnsi="Times New Roman" w:cs="Times New Roman"/>
          <w:b/>
          <w:bCs/>
          <w:noProof/>
          <w:sz w:val="22"/>
          <w:szCs w:val="22"/>
        </w:rPr>
        <w:t>care atestă îndeplinirea condiţiilor specifice ale postului solicitate de autoritatea sau instituţia publică</w:t>
      </w:r>
      <w:r w:rsidR="00B311D9" w:rsidRPr="00044220">
        <w:rPr>
          <w:rStyle w:val="slitbdy"/>
          <w:rFonts w:ascii="Times New Roman" w:hAnsi="Times New Roman" w:cs="Times New Roman"/>
          <w:noProof/>
          <w:sz w:val="22"/>
          <w:szCs w:val="22"/>
        </w:rPr>
        <w:t>;</w:t>
      </w:r>
    </w:p>
    <w:p w14:paraId="635A37B4" w14:textId="5D8AF205" w:rsidR="00B311D9" w:rsidRPr="00044220" w:rsidRDefault="00016E53" w:rsidP="00044220">
      <w:pPr>
        <w:pStyle w:val="BodyText"/>
        <w:rPr>
          <w:noProof/>
        </w:rPr>
      </w:pPr>
      <w:r w:rsidRPr="00044220">
        <w:rPr>
          <w:rStyle w:val="slitttl"/>
          <w:rFonts w:ascii="Times New Roman" w:hAnsi="Times New Roman" w:cs="Times New Roman"/>
          <w:b/>
          <w:bCs/>
          <w:noProof/>
          <w:sz w:val="22"/>
          <w:szCs w:val="22"/>
        </w:rPr>
        <w:t xml:space="preserve"> </w:t>
      </w:r>
      <w:r w:rsidRPr="00044220">
        <w:rPr>
          <w:rStyle w:val="slitttl"/>
          <w:rFonts w:ascii="Times New Roman" w:hAnsi="Times New Roman" w:cs="Times New Roman"/>
          <w:b/>
          <w:bCs/>
          <w:noProof/>
          <w:sz w:val="22"/>
          <w:szCs w:val="22"/>
        </w:rPr>
        <w:tab/>
      </w:r>
      <w:r w:rsidR="00B311D9" w:rsidRPr="00044220">
        <w:rPr>
          <w:rStyle w:val="slitttl"/>
          <w:rFonts w:ascii="Times New Roman" w:hAnsi="Times New Roman" w:cs="Times New Roman"/>
          <w:b/>
          <w:bCs/>
          <w:noProof/>
          <w:sz w:val="22"/>
          <w:szCs w:val="22"/>
        </w:rPr>
        <w:t>e)</w:t>
      </w:r>
      <w:r w:rsidR="00B311D9" w:rsidRPr="00044220">
        <w:rPr>
          <w:noProof/>
        </w:rPr>
        <w:t xml:space="preserve"> </w:t>
      </w:r>
      <w:r w:rsidR="00B311D9" w:rsidRPr="00044220">
        <w:rPr>
          <w:rStyle w:val="slitbdy"/>
          <w:rFonts w:ascii="Times New Roman" w:hAnsi="Times New Roman" w:cs="Times New Roman"/>
          <w:noProof/>
          <w:sz w:val="22"/>
          <w:szCs w:val="22"/>
        </w:rPr>
        <w:t>copia carnetului de muncă, a adeverinţei eliberate de angajator pentru perioada lucrată, care să ateste vechimea în muncă şi în specialitatea studiilor solicitate pentru ocuparea postului;</w:t>
      </w:r>
    </w:p>
    <w:p w14:paraId="1717EEC0" w14:textId="0A859F13" w:rsidR="00B311D9" w:rsidRPr="00044220" w:rsidRDefault="00016E53" w:rsidP="00044220">
      <w:pPr>
        <w:pStyle w:val="BodyText"/>
        <w:rPr>
          <w:noProof/>
        </w:rPr>
      </w:pPr>
      <w:r w:rsidRPr="00044220">
        <w:rPr>
          <w:rStyle w:val="slitttl"/>
          <w:rFonts w:ascii="Times New Roman" w:hAnsi="Times New Roman" w:cs="Times New Roman"/>
          <w:b/>
          <w:bCs/>
          <w:noProof/>
          <w:sz w:val="22"/>
          <w:szCs w:val="22"/>
        </w:rPr>
        <w:t xml:space="preserve"> </w:t>
      </w:r>
      <w:r w:rsidRPr="00044220">
        <w:rPr>
          <w:rStyle w:val="slitttl"/>
          <w:rFonts w:ascii="Times New Roman" w:hAnsi="Times New Roman" w:cs="Times New Roman"/>
          <w:b/>
          <w:bCs/>
          <w:noProof/>
          <w:sz w:val="22"/>
          <w:szCs w:val="22"/>
        </w:rPr>
        <w:tab/>
      </w:r>
      <w:r w:rsidR="00B311D9" w:rsidRPr="00044220">
        <w:rPr>
          <w:rStyle w:val="slitttl"/>
          <w:rFonts w:ascii="Times New Roman" w:hAnsi="Times New Roman" w:cs="Times New Roman"/>
          <w:b/>
          <w:bCs/>
          <w:noProof/>
          <w:sz w:val="22"/>
          <w:szCs w:val="22"/>
        </w:rPr>
        <w:t>f)</w:t>
      </w:r>
      <w:r w:rsidR="00B311D9" w:rsidRPr="00044220">
        <w:rPr>
          <w:noProof/>
        </w:rPr>
        <w:t xml:space="preserve"> </w:t>
      </w:r>
      <w:r w:rsidR="00B311D9" w:rsidRPr="00044220">
        <w:rPr>
          <w:rStyle w:val="slitbdy"/>
          <w:rFonts w:ascii="Times New Roman" w:hAnsi="Times New Roman" w:cs="Times New Roman"/>
          <w:noProof/>
          <w:sz w:val="22"/>
          <w:szCs w:val="22"/>
        </w:rPr>
        <w:t>certificat de cazier judiciar sau, după caz, extrasul de pe cazierul judiciar;</w:t>
      </w:r>
    </w:p>
    <w:p w14:paraId="0C2F06FB" w14:textId="49ECE15D" w:rsidR="00B311D9" w:rsidRPr="00044220" w:rsidRDefault="00016E53" w:rsidP="00044220">
      <w:pPr>
        <w:pStyle w:val="BodyText"/>
        <w:rPr>
          <w:noProof/>
        </w:rPr>
      </w:pPr>
      <w:r w:rsidRPr="00044220">
        <w:rPr>
          <w:rStyle w:val="slitttl"/>
          <w:rFonts w:ascii="Times New Roman" w:hAnsi="Times New Roman" w:cs="Times New Roman"/>
          <w:b/>
          <w:bCs/>
          <w:noProof/>
          <w:sz w:val="22"/>
          <w:szCs w:val="22"/>
        </w:rPr>
        <w:t xml:space="preserve"> </w:t>
      </w:r>
      <w:r w:rsidRPr="00044220">
        <w:rPr>
          <w:rStyle w:val="slitttl"/>
          <w:rFonts w:ascii="Times New Roman" w:hAnsi="Times New Roman" w:cs="Times New Roman"/>
          <w:b/>
          <w:bCs/>
          <w:noProof/>
          <w:sz w:val="22"/>
          <w:szCs w:val="22"/>
        </w:rPr>
        <w:tab/>
      </w:r>
      <w:r w:rsidR="00B311D9" w:rsidRPr="00044220">
        <w:rPr>
          <w:rStyle w:val="slitttl"/>
          <w:rFonts w:ascii="Times New Roman" w:hAnsi="Times New Roman" w:cs="Times New Roman"/>
          <w:b/>
          <w:bCs/>
          <w:noProof/>
          <w:sz w:val="22"/>
          <w:szCs w:val="22"/>
        </w:rPr>
        <w:t>g)</w:t>
      </w:r>
      <w:r w:rsidR="00B311D9" w:rsidRPr="00044220">
        <w:rPr>
          <w:noProof/>
        </w:rPr>
        <w:t xml:space="preserve"> </w:t>
      </w:r>
      <w:r w:rsidR="00B311D9" w:rsidRPr="00044220">
        <w:rPr>
          <w:rStyle w:val="slitbdy"/>
          <w:rFonts w:ascii="Times New Roman" w:hAnsi="Times New Roman" w:cs="Times New Roman"/>
          <w:noProof/>
          <w:sz w:val="22"/>
          <w:szCs w:val="22"/>
        </w:rPr>
        <w:t>adeverinţă medicală care să ateste starea de sănătate corespunzătoare, eliberată de către medicul de familie al candidatului sau de către unităţile sanitare abilitate cu cel mult 6 luni anterior derulării concursului;</w:t>
      </w:r>
    </w:p>
    <w:p w14:paraId="032B8CC0" w14:textId="3D13F42A" w:rsidR="00B311D9" w:rsidRPr="00044220" w:rsidRDefault="00016E53" w:rsidP="00044220">
      <w:pPr>
        <w:pStyle w:val="BodyText"/>
        <w:rPr>
          <w:noProof/>
          <w:color w:val="000000"/>
        </w:rPr>
      </w:pPr>
      <w:r w:rsidRPr="00044220">
        <w:rPr>
          <w:rStyle w:val="slitttl"/>
          <w:rFonts w:ascii="Times New Roman" w:hAnsi="Times New Roman" w:cs="Times New Roman"/>
          <w:b/>
          <w:bCs/>
          <w:noProof/>
          <w:color w:val="000000"/>
          <w:sz w:val="22"/>
          <w:szCs w:val="22"/>
        </w:rPr>
        <w:t xml:space="preserve"> </w:t>
      </w:r>
      <w:r w:rsidRPr="00044220">
        <w:rPr>
          <w:rStyle w:val="slitttl"/>
          <w:rFonts w:ascii="Times New Roman" w:hAnsi="Times New Roman" w:cs="Times New Roman"/>
          <w:b/>
          <w:bCs/>
          <w:noProof/>
          <w:color w:val="000000"/>
          <w:sz w:val="22"/>
          <w:szCs w:val="22"/>
        </w:rPr>
        <w:tab/>
      </w:r>
      <w:r w:rsidR="00B311D9" w:rsidRPr="00044220">
        <w:rPr>
          <w:rStyle w:val="slitttl"/>
          <w:rFonts w:ascii="Times New Roman" w:hAnsi="Times New Roman" w:cs="Times New Roman"/>
          <w:b/>
          <w:bCs/>
          <w:noProof/>
          <w:color w:val="000000"/>
          <w:sz w:val="22"/>
          <w:szCs w:val="22"/>
        </w:rPr>
        <w:t>h)</w:t>
      </w:r>
      <w:r w:rsidR="00B311D9" w:rsidRPr="00044220">
        <w:rPr>
          <w:noProof/>
          <w:color w:val="000000"/>
        </w:rPr>
        <w:t xml:space="preserve"> </w:t>
      </w:r>
      <w:r w:rsidR="00B311D9" w:rsidRPr="00044220">
        <w:rPr>
          <w:rStyle w:val="slitbdy"/>
          <w:rFonts w:ascii="Times New Roman" w:hAnsi="Times New Roman" w:cs="Times New Roman"/>
          <w:noProof/>
          <w:sz w:val="22"/>
          <w:szCs w:val="22"/>
        </w:rPr>
        <w:t xml:space="preserve">certificatul de integritate comportamentală din care să reiasă că nu s-au comis infracţiuni prevăzute la </w:t>
      </w:r>
      <w:hyperlink w:history="1">
        <w:r w:rsidR="00B311D9" w:rsidRPr="00044220">
          <w:rPr>
            <w:rStyle w:val="Hyperlink"/>
            <w:rFonts w:ascii="Times New Roman" w:hAnsi="Times New Roman" w:cs="Times New Roman"/>
            <w:noProof/>
            <w:color w:val="000000"/>
            <w:sz w:val="22"/>
            <w:szCs w:val="22"/>
          </w:rPr>
          <w:t>art. 1 alin. (2) din Legea nr. 118/2019</w:t>
        </w:r>
      </w:hyperlink>
      <w:r w:rsidR="00B311D9" w:rsidRPr="00044220">
        <w:rPr>
          <w:rStyle w:val="slitbdy"/>
          <w:rFonts w:ascii="Times New Roman" w:hAnsi="Times New Roman" w:cs="Times New Roman"/>
          <w:noProof/>
          <w:sz w:val="22"/>
          <w:szCs w:val="22"/>
        </w:rPr>
        <w:t xml:space="preserve"> privind Registrul naţional automatizat cu privire la persoanele care au comis infracţiuni sexuale, de exploatare a unor persoane sau asupra minorilor, precum şi pentru completarea </w:t>
      </w:r>
      <w:hyperlink w:history="1">
        <w:r w:rsidR="00B311D9" w:rsidRPr="00044220">
          <w:rPr>
            <w:rStyle w:val="Hyperlink"/>
            <w:rFonts w:ascii="Times New Roman" w:hAnsi="Times New Roman" w:cs="Times New Roman"/>
            <w:noProof/>
            <w:color w:val="000000"/>
            <w:sz w:val="22"/>
            <w:szCs w:val="22"/>
          </w:rPr>
          <w:t>Legii nr. 76/2008</w:t>
        </w:r>
      </w:hyperlink>
      <w:r w:rsidR="00B311D9" w:rsidRPr="00044220">
        <w:rPr>
          <w:rStyle w:val="slitbdy"/>
          <w:rFonts w:ascii="Times New Roman" w:hAnsi="Times New Roman" w:cs="Times New Roman"/>
          <w:noProof/>
          <w:sz w:val="22"/>
          <w:szCs w:val="22"/>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513B071E" w14:textId="44D3958E" w:rsidR="00820F4D" w:rsidRPr="008605B0" w:rsidRDefault="00016E53" w:rsidP="008605B0">
      <w:pPr>
        <w:pStyle w:val="BodyText"/>
        <w:rPr>
          <w:rStyle w:val="salnbdy"/>
          <w:noProof/>
          <w:color w:val="000000"/>
        </w:rPr>
      </w:pPr>
      <w:r w:rsidRPr="00044220">
        <w:rPr>
          <w:rStyle w:val="slitttl"/>
          <w:rFonts w:ascii="Times New Roman" w:hAnsi="Times New Roman" w:cs="Times New Roman"/>
          <w:b/>
          <w:bCs/>
          <w:noProof/>
          <w:color w:val="000000"/>
          <w:sz w:val="22"/>
          <w:szCs w:val="22"/>
        </w:rPr>
        <w:t xml:space="preserve"> </w:t>
      </w:r>
      <w:r w:rsidRPr="00044220">
        <w:rPr>
          <w:rStyle w:val="slitttl"/>
          <w:rFonts w:ascii="Times New Roman" w:hAnsi="Times New Roman" w:cs="Times New Roman"/>
          <w:b/>
          <w:bCs/>
          <w:noProof/>
          <w:color w:val="000000"/>
          <w:sz w:val="22"/>
          <w:szCs w:val="22"/>
        </w:rPr>
        <w:tab/>
      </w:r>
      <w:r w:rsidR="00B311D9" w:rsidRPr="00044220">
        <w:rPr>
          <w:rStyle w:val="slitttl"/>
          <w:rFonts w:ascii="Times New Roman" w:hAnsi="Times New Roman" w:cs="Times New Roman"/>
          <w:b/>
          <w:bCs/>
          <w:noProof/>
          <w:color w:val="000000"/>
          <w:sz w:val="22"/>
          <w:szCs w:val="22"/>
        </w:rPr>
        <w:t>i)</w:t>
      </w:r>
      <w:r w:rsidR="00B311D9" w:rsidRPr="00044220">
        <w:rPr>
          <w:noProof/>
          <w:color w:val="000000"/>
        </w:rPr>
        <w:t xml:space="preserve"> </w:t>
      </w:r>
      <w:r w:rsidR="00B311D9" w:rsidRPr="00044220">
        <w:rPr>
          <w:rStyle w:val="slitbdy"/>
          <w:rFonts w:ascii="Times New Roman" w:hAnsi="Times New Roman" w:cs="Times New Roman"/>
          <w:noProof/>
          <w:sz w:val="22"/>
          <w:szCs w:val="22"/>
        </w:rPr>
        <w:t>curriculum vitae, model comun european.</w:t>
      </w:r>
    </w:p>
    <w:p w14:paraId="384A8803" w14:textId="1D5354C7" w:rsidR="00B311D9" w:rsidRPr="00044220" w:rsidRDefault="00B311D9" w:rsidP="00044220">
      <w:pPr>
        <w:pStyle w:val="BodyText"/>
        <w:rPr>
          <w:color w:val="000000"/>
        </w:rPr>
      </w:pPr>
      <w:r w:rsidRPr="00044220">
        <w:rPr>
          <w:rStyle w:val="salnbdy"/>
          <w:rFonts w:ascii="Times New Roman" w:hAnsi="Times New Roman" w:cs="Times New Roman"/>
          <w:noProof/>
          <w:color w:val="000000"/>
          <w:sz w:val="22"/>
          <w:szCs w:val="22"/>
        </w:rPr>
        <w:t xml:space="preserve">Modelul orientativ al adeverinţei menţionate la </w:t>
      </w:r>
      <w:hyperlink w:history="1">
        <w:r w:rsidRPr="00044220">
          <w:rPr>
            <w:rStyle w:val="Hyperlink"/>
            <w:rFonts w:ascii="Times New Roman" w:hAnsi="Times New Roman" w:cs="Times New Roman"/>
            <w:noProof/>
            <w:color w:val="000000"/>
            <w:sz w:val="22"/>
            <w:szCs w:val="22"/>
          </w:rPr>
          <w:t xml:space="preserve"> lit. e)</w:t>
        </w:r>
      </w:hyperlink>
      <w:r w:rsidRPr="00044220">
        <w:rPr>
          <w:rStyle w:val="salnbdy"/>
          <w:rFonts w:ascii="Times New Roman" w:hAnsi="Times New Roman" w:cs="Times New Roman"/>
          <w:noProof/>
          <w:color w:val="000000"/>
          <w:sz w:val="22"/>
          <w:szCs w:val="22"/>
        </w:rPr>
        <w:t xml:space="preserve"> este prevăzut în </w:t>
      </w:r>
      <w:hyperlink w:history="1">
        <w:r w:rsidRPr="00044220">
          <w:rPr>
            <w:rStyle w:val="Hyperlink"/>
            <w:rFonts w:ascii="Times New Roman" w:hAnsi="Times New Roman" w:cs="Times New Roman"/>
            <w:noProof/>
            <w:color w:val="000000"/>
            <w:sz w:val="22"/>
            <w:szCs w:val="22"/>
          </w:rPr>
          <w:t>anexa nr. 3</w:t>
        </w:r>
      </w:hyperlink>
      <w:r w:rsidRPr="00044220">
        <w:rPr>
          <w:rStyle w:val="salnbdy"/>
          <w:rFonts w:ascii="Times New Roman" w:hAnsi="Times New Roman" w:cs="Times New Roman"/>
          <w:noProof/>
          <w:color w:val="000000"/>
          <w:sz w:val="22"/>
          <w:szCs w:val="22"/>
        </w:rPr>
        <w:t xml:space="preserve"> </w:t>
      </w:r>
      <w:r w:rsidRPr="00044220">
        <w:rPr>
          <w:rStyle w:val="slitbdy"/>
          <w:rFonts w:ascii="Times New Roman" w:hAnsi="Times New Roman" w:cs="Times New Roman"/>
          <w:noProof/>
          <w:sz w:val="22"/>
          <w:szCs w:val="22"/>
        </w:rPr>
        <w:t>la H.G. nr. 1336/ 2022;</w:t>
      </w:r>
    </w:p>
    <w:p w14:paraId="1E50BA07" w14:textId="77777777" w:rsidR="00B311D9" w:rsidRPr="00044220" w:rsidRDefault="00B311D9" w:rsidP="00044220">
      <w:pPr>
        <w:pStyle w:val="BodyText"/>
        <w:rPr>
          <w:color w:val="000000"/>
        </w:rPr>
      </w:pPr>
      <w:r w:rsidRPr="00044220">
        <w:rPr>
          <w:rStyle w:val="salnbdy"/>
          <w:rFonts w:ascii="Times New Roman" w:hAnsi="Times New Roman" w:cs="Times New Roman"/>
          <w:noProof/>
          <w:color w:val="000000"/>
          <w:sz w:val="22"/>
          <w:szCs w:val="22"/>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9FD5757" w14:textId="77777777" w:rsidR="00B311D9" w:rsidRPr="00044220" w:rsidRDefault="00B311D9" w:rsidP="00044220">
      <w:pPr>
        <w:pStyle w:val="BodyText"/>
        <w:rPr>
          <w:color w:val="000000"/>
        </w:rPr>
      </w:pPr>
      <w:r w:rsidRPr="00044220">
        <w:rPr>
          <w:rStyle w:val="salnbdy"/>
          <w:rFonts w:ascii="Times New Roman" w:hAnsi="Times New Roman" w:cs="Times New Roman"/>
          <w:noProof/>
          <w:color w:val="000000"/>
          <w:sz w:val="22"/>
          <w:szCs w:val="22"/>
        </w:rPr>
        <w:t xml:space="preserve">Copiile de pe actele prevăzute la </w:t>
      </w:r>
      <w:hyperlink w:history="1">
        <w:r w:rsidRPr="00044220">
          <w:rPr>
            <w:rStyle w:val="Hyperlink"/>
            <w:rFonts w:ascii="Times New Roman" w:hAnsi="Times New Roman" w:cs="Times New Roman"/>
            <w:noProof/>
            <w:color w:val="000000"/>
            <w:sz w:val="22"/>
            <w:szCs w:val="22"/>
          </w:rPr>
          <w:t xml:space="preserve"> lit. b)-e)</w:t>
        </w:r>
      </w:hyperlink>
      <w:r w:rsidRPr="00044220">
        <w:rPr>
          <w:rStyle w:val="salnbdy"/>
          <w:rFonts w:ascii="Times New Roman" w:hAnsi="Times New Roman" w:cs="Times New Roman"/>
          <w:noProof/>
          <w:color w:val="000000"/>
          <w:sz w:val="22"/>
          <w:szCs w:val="22"/>
        </w:rPr>
        <w:t>, precum şi copia certificatului de încadrare într-un grad de handicap prevăzut mai sus, se prezintă însoţite de documentele originale, care se certifică cu menţiunea „conform cu originalul“ de către secretarul comisiei de concurs.</w:t>
      </w:r>
    </w:p>
    <w:p w14:paraId="270C724F" w14:textId="77777777" w:rsidR="00B311D9" w:rsidRPr="00044220" w:rsidRDefault="00B311D9" w:rsidP="00044220">
      <w:pPr>
        <w:pStyle w:val="BodyText"/>
        <w:rPr>
          <w:color w:val="000000"/>
        </w:rPr>
      </w:pPr>
      <w:r w:rsidRPr="00044220">
        <w:rPr>
          <w:rStyle w:val="salnbdy"/>
          <w:rFonts w:ascii="Times New Roman" w:hAnsi="Times New Roman" w:cs="Times New Roman"/>
          <w:noProof/>
          <w:color w:val="000000"/>
          <w:sz w:val="22"/>
          <w:szCs w:val="22"/>
        </w:rPr>
        <w:t xml:space="preserve">Documentul prevăzut la </w:t>
      </w:r>
      <w:hyperlink w:history="1">
        <w:r w:rsidRPr="00044220">
          <w:rPr>
            <w:rStyle w:val="Hyperlink"/>
            <w:rFonts w:ascii="Times New Roman" w:hAnsi="Times New Roman" w:cs="Times New Roman"/>
            <w:noProof/>
            <w:color w:val="000000"/>
            <w:sz w:val="22"/>
            <w:szCs w:val="22"/>
          </w:rPr>
          <w:t xml:space="preserve"> lit. f)</w:t>
        </w:r>
      </w:hyperlink>
      <w:r w:rsidRPr="00044220">
        <w:rPr>
          <w:rStyle w:val="salnbdy"/>
          <w:rFonts w:ascii="Times New Roman" w:hAnsi="Times New Roman" w:cs="Times New Roman"/>
          <w:noProof/>
          <w:color w:val="000000"/>
          <w:sz w:val="22"/>
          <w:szCs w:val="22"/>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w:history="1">
        <w:r w:rsidRPr="00044220">
          <w:rPr>
            <w:rStyle w:val="Hyperlink"/>
            <w:rFonts w:ascii="Times New Roman" w:hAnsi="Times New Roman" w:cs="Times New Roman"/>
            <w:noProof/>
            <w:color w:val="000000"/>
            <w:sz w:val="22"/>
            <w:szCs w:val="22"/>
          </w:rPr>
          <w:t xml:space="preserve"> lit. f)</w:t>
        </w:r>
      </w:hyperlink>
      <w:r w:rsidRPr="00044220">
        <w:rPr>
          <w:rStyle w:val="salnbdy"/>
          <w:rFonts w:ascii="Times New Roman" w:hAnsi="Times New Roman" w:cs="Times New Roman"/>
          <w:noProof/>
          <w:color w:val="000000"/>
          <w:sz w:val="22"/>
          <w:szCs w:val="22"/>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4A851D4" w14:textId="77777777" w:rsidR="007F73A7" w:rsidRPr="00044220" w:rsidRDefault="00B311D9" w:rsidP="00044220">
      <w:pPr>
        <w:pStyle w:val="BodyText"/>
        <w:rPr>
          <w:rStyle w:val="salnbdy"/>
          <w:rFonts w:ascii="Times New Roman" w:hAnsi="Times New Roman" w:cs="Times New Roman"/>
          <w:i/>
          <w:iCs/>
          <w:noProof/>
          <w:color w:val="000000"/>
          <w:sz w:val="22"/>
          <w:szCs w:val="22"/>
        </w:rPr>
      </w:pPr>
      <w:r w:rsidRPr="00044220">
        <w:rPr>
          <w:rStyle w:val="salnttl"/>
          <w:rFonts w:ascii="Times New Roman" w:hAnsi="Times New Roman" w:cs="Times New Roman"/>
          <w:color w:val="000000"/>
          <w:sz w:val="22"/>
          <w:szCs w:val="22"/>
        </w:rPr>
        <w:tab/>
      </w:r>
      <w:r w:rsidRPr="00044220">
        <w:rPr>
          <w:rStyle w:val="salnbdy"/>
          <w:rFonts w:ascii="Times New Roman" w:hAnsi="Times New Roman" w:cs="Times New Roman"/>
          <w:i/>
          <w:iCs/>
          <w:noProof/>
          <w:color w:val="000000"/>
          <w:sz w:val="22"/>
          <w:szCs w:val="22"/>
        </w:rPr>
        <w:t>Prin raportare la nevoile individuale, candidatul cu dizabilităţi poate înainta comisiei de concurs, în termenul prevăzut pentru depunerea dosarelor, propunerea sa privind instrumentele necesare pentru asigurarea accesibilităţii probelor de concurs.</w:t>
      </w:r>
    </w:p>
    <w:p w14:paraId="737A06EB" w14:textId="03789993" w:rsidR="006D481A" w:rsidRPr="00044220" w:rsidRDefault="00F94556" w:rsidP="00044220">
      <w:pPr>
        <w:pStyle w:val="BodyText"/>
      </w:pPr>
      <w:r w:rsidRPr="00044220">
        <w:rPr>
          <w:spacing w:val="-2"/>
        </w:rPr>
        <w:t xml:space="preserve"> </w:t>
      </w:r>
      <w:r w:rsidRPr="00044220">
        <w:rPr>
          <w:spacing w:val="-2"/>
        </w:rPr>
        <w:tab/>
      </w:r>
      <w:r w:rsidR="000F5D1C" w:rsidRPr="00044220">
        <w:rPr>
          <w:spacing w:val="-2"/>
        </w:rPr>
        <w:t>Cazierul</w:t>
      </w:r>
      <w:r w:rsidR="000F5D1C" w:rsidRPr="00044220">
        <w:rPr>
          <w:spacing w:val="27"/>
        </w:rPr>
        <w:t xml:space="preserve"> </w:t>
      </w:r>
      <w:r w:rsidR="000F5D1C" w:rsidRPr="00044220">
        <w:rPr>
          <w:spacing w:val="-2"/>
        </w:rPr>
        <w:t>judiciar</w:t>
      </w:r>
      <w:r w:rsidR="000F5D1C" w:rsidRPr="00044220">
        <w:rPr>
          <w:spacing w:val="26"/>
        </w:rPr>
        <w:t xml:space="preserve"> </w:t>
      </w:r>
      <w:r w:rsidR="000F5D1C" w:rsidRPr="00044220">
        <w:rPr>
          <w:spacing w:val="-2"/>
        </w:rPr>
        <w:t>si</w:t>
      </w:r>
      <w:r w:rsidR="000F5D1C" w:rsidRPr="00044220">
        <w:rPr>
          <w:spacing w:val="27"/>
        </w:rPr>
        <w:t xml:space="preserve"> </w:t>
      </w:r>
      <w:r w:rsidR="000F5D1C" w:rsidRPr="00044220">
        <w:rPr>
          <w:spacing w:val="-2"/>
        </w:rPr>
        <w:t>certificatul</w:t>
      </w:r>
      <w:r w:rsidR="000F5D1C" w:rsidRPr="00044220">
        <w:rPr>
          <w:spacing w:val="27"/>
        </w:rPr>
        <w:t xml:space="preserve"> </w:t>
      </w:r>
      <w:r w:rsidR="000F5D1C" w:rsidRPr="00044220">
        <w:rPr>
          <w:spacing w:val="-2"/>
        </w:rPr>
        <w:t>de</w:t>
      </w:r>
      <w:r w:rsidR="000F5D1C" w:rsidRPr="00044220">
        <w:rPr>
          <w:spacing w:val="26"/>
        </w:rPr>
        <w:t xml:space="preserve"> </w:t>
      </w:r>
      <w:r w:rsidR="000F5D1C" w:rsidRPr="00044220">
        <w:rPr>
          <w:spacing w:val="-2"/>
        </w:rPr>
        <w:t>integritate</w:t>
      </w:r>
      <w:r w:rsidR="000F5D1C" w:rsidRPr="00044220">
        <w:rPr>
          <w:spacing w:val="26"/>
        </w:rPr>
        <w:t xml:space="preserve"> </w:t>
      </w:r>
      <w:r w:rsidR="000F5D1C" w:rsidRPr="00044220">
        <w:rPr>
          <w:spacing w:val="-2"/>
        </w:rPr>
        <w:t>comportamentala</w:t>
      </w:r>
      <w:r w:rsidR="000F5D1C" w:rsidRPr="00044220">
        <w:rPr>
          <w:spacing w:val="26"/>
        </w:rPr>
        <w:t xml:space="preserve"> </w:t>
      </w:r>
      <w:r w:rsidR="000F5D1C" w:rsidRPr="00044220">
        <w:rPr>
          <w:spacing w:val="-2"/>
        </w:rPr>
        <w:t>se</w:t>
      </w:r>
      <w:r w:rsidR="000F5D1C" w:rsidRPr="00044220">
        <w:rPr>
          <w:spacing w:val="26"/>
        </w:rPr>
        <w:t xml:space="preserve"> </w:t>
      </w:r>
      <w:r w:rsidR="000F5D1C" w:rsidRPr="00044220">
        <w:rPr>
          <w:spacing w:val="-2"/>
        </w:rPr>
        <w:t>elibereaza</w:t>
      </w:r>
      <w:r w:rsidR="000F5D1C" w:rsidRPr="00044220">
        <w:rPr>
          <w:spacing w:val="26"/>
        </w:rPr>
        <w:t xml:space="preserve"> </w:t>
      </w:r>
      <w:r w:rsidR="000F5D1C" w:rsidRPr="00044220">
        <w:rPr>
          <w:spacing w:val="-2"/>
        </w:rPr>
        <w:t>în</w:t>
      </w:r>
      <w:r w:rsidR="000F5D1C" w:rsidRPr="00044220">
        <w:rPr>
          <w:spacing w:val="26"/>
        </w:rPr>
        <w:t xml:space="preserve"> </w:t>
      </w:r>
      <w:r w:rsidR="000F5D1C" w:rsidRPr="00044220">
        <w:rPr>
          <w:spacing w:val="-2"/>
        </w:rPr>
        <w:t>acela</w:t>
      </w:r>
      <w:r w:rsidR="00506DCB" w:rsidRPr="00044220">
        <w:rPr>
          <w:spacing w:val="-2"/>
        </w:rPr>
        <w:t>s</w:t>
      </w:r>
      <w:r w:rsidR="000F5D1C" w:rsidRPr="00044220">
        <w:rPr>
          <w:spacing w:val="-2"/>
        </w:rPr>
        <w:t>i</w:t>
      </w:r>
      <w:r w:rsidR="000F5D1C" w:rsidRPr="00044220">
        <w:rPr>
          <w:spacing w:val="25"/>
        </w:rPr>
        <w:t xml:space="preserve"> </w:t>
      </w:r>
      <w:r w:rsidR="000F5D1C" w:rsidRPr="00044220">
        <w:rPr>
          <w:spacing w:val="-2"/>
        </w:rPr>
        <w:t>timp</w:t>
      </w:r>
      <w:r w:rsidR="000F5D1C" w:rsidRPr="00044220">
        <w:rPr>
          <w:spacing w:val="26"/>
        </w:rPr>
        <w:t xml:space="preserve"> </w:t>
      </w:r>
      <w:r w:rsidR="000F5D1C" w:rsidRPr="00044220">
        <w:rPr>
          <w:spacing w:val="-2"/>
        </w:rPr>
        <w:t>de</w:t>
      </w:r>
      <w:r w:rsidR="000F5D1C" w:rsidRPr="00044220">
        <w:rPr>
          <w:spacing w:val="40"/>
        </w:rPr>
        <w:t xml:space="preserve"> </w:t>
      </w:r>
      <w:r w:rsidR="000F5D1C" w:rsidRPr="00044220">
        <w:t>către Inspectoratul de Poliție Județean, în baza unei cereri scrise.</w:t>
      </w:r>
    </w:p>
    <w:p w14:paraId="2B6860EE" w14:textId="69FA7963" w:rsidR="006D481A" w:rsidRPr="00044220" w:rsidRDefault="00F94556" w:rsidP="00044220">
      <w:pPr>
        <w:pStyle w:val="BodyText"/>
      </w:pPr>
      <w:r w:rsidRPr="00044220">
        <w:t xml:space="preserve"> </w:t>
      </w:r>
      <w:r w:rsidRPr="00044220">
        <w:tab/>
      </w:r>
      <w:r w:rsidR="000F5D1C" w:rsidRPr="00044220">
        <w:t>Actele</w:t>
      </w:r>
      <w:r w:rsidR="000F5D1C" w:rsidRPr="00044220">
        <w:rPr>
          <w:spacing w:val="37"/>
        </w:rPr>
        <w:t xml:space="preserve"> </w:t>
      </w:r>
      <w:r w:rsidR="000F5D1C" w:rsidRPr="00044220">
        <w:t>menționate</w:t>
      </w:r>
      <w:r w:rsidR="000F5D1C" w:rsidRPr="00044220">
        <w:rPr>
          <w:spacing w:val="37"/>
        </w:rPr>
        <w:t xml:space="preserve"> </w:t>
      </w:r>
      <w:r w:rsidR="000F5D1C" w:rsidRPr="00044220">
        <w:t>mai</w:t>
      </w:r>
      <w:r w:rsidR="000F5D1C" w:rsidRPr="00044220">
        <w:rPr>
          <w:spacing w:val="36"/>
        </w:rPr>
        <w:t xml:space="preserve"> </w:t>
      </w:r>
      <w:r w:rsidR="000F5D1C" w:rsidRPr="00044220">
        <w:t>sus,</w:t>
      </w:r>
      <w:r w:rsidR="000F5D1C" w:rsidRPr="00044220">
        <w:rPr>
          <w:spacing w:val="37"/>
        </w:rPr>
        <w:t xml:space="preserve"> </w:t>
      </w:r>
      <w:r w:rsidR="000F5D1C" w:rsidRPr="00044220">
        <w:t>se</w:t>
      </w:r>
      <w:r w:rsidR="000F5D1C" w:rsidRPr="00044220">
        <w:rPr>
          <w:spacing w:val="37"/>
        </w:rPr>
        <w:t xml:space="preserve"> </w:t>
      </w:r>
      <w:r w:rsidR="000F5D1C" w:rsidRPr="00044220">
        <w:t>prezintă</w:t>
      </w:r>
      <w:r w:rsidR="000F5D1C" w:rsidRPr="00044220">
        <w:rPr>
          <w:spacing w:val="36"/>
        </w:rPr>
        <w:t xml:space="preserve"> </w:t>
      </w:r>
      <w:r w:rsidR="000F5D1C" w:rsidRPr="00044220">
        <w:t>în</w:t>
      </w:r>
      <w:r w:rsidR="000F5D1C" w:rsidRPr="00044220">
        <w:rPr>
          <w:spacing w:val="35"/>
        </w:rPr>
        <w:t xml:space="preserve"> </w:t>
      </w:r>
      <w:r w:rsidR="000F5D1C" w:rsidRPr="00044220">
        <w:t>original,</w:t>
      </w:r>
      <w:r w:rsidR="000F5D1C" w:rsidRPr="00044220">
        <w:rPr>
          <w:spacing w:val="38"/>
        </w:rPr>
        <w:t xml:space="preserve"> </w:t>
      </w:r>
      <w:r w:rsidR="000F5D1C" w:rsidRPr="00044220">
        <w:t>deoarece</w:t>
      </w:r>
      <w:r w:rsidR="000F5D1C" w:rsidRPr="00044220">
        <w:rPr>
          <w:spacing w:val="37"/>
        </w:rPr>
        <w:t xml:space="preserve"> </w:t>
      </w:r>
      <w:r w:rsidR="000F5D1C" w:rsidRPr="00044220">
        <w:t>copia</w:t>
      </w:r>
      <w:r w:rsidR="000F5D1C" w:rsidRPr="00044220">
        <w:rPr>
          <w:spacing w:val="37"/>
        </w:rPr>
        <w:t xml:space="preserve"> </w:t>
      </w:r>
      <w:r w:rsidR="000F5D1C" w:rsidRPr="00044220">
        <w:t>xerox</w:t>
      </w:r>
      <w:r w:rsidR="000F5D1C" w:rsidRPr="00044220">
        <w:rPr>
          <w:spacing w:val="38"/>
        </w:rPr>
        <w:t xml:space="preserve"> </w:t>
      </w:r>
      <w:r w:rsidR="000F5D1C" w:rsidRPr="00044220">
        <w:t>se</w:t>
      </w:r>
      <w:r w:rsidR="000F5D1C" w:rsidRPr="00044220">
        <w:rPr>
          <w:spacing w:val="39"/>
        </w:rPr>
        <w:t xml:space="preserve"> </w:t>
      </w:r>
      <w:r w:rsidR="000F5D1C" w:rsidRPr="00044220">
        <w:t>certifică</w:t>
      </w:r>
      <w:r w:rsidR="000F5D1C" w:rsidRPr="00044220">
        <w:rPr>
          <w:spacing w:val="37"/>
        </w:rPr>
        <w:t xml:space="preserve"> </w:t>
      </w:r>
      <w:r w:rsidR="000F5D1C" w:rsidRPr="00044220">
        <w:t>pentru</w:t>
      </w:r>
      <w:r w:rsidR="000F5D1C" w:rsidRPr="00044220">
        <w:rPr>
          <w:spacing w:val="40"/>
        </w:rPr>
        <w:t xml:space="preserve"> </w:t>
      </w:r>
      <w:r w:rsidR="000F5D1C" w:rsidRPr="00044220">
        <w:t>conformitate</w:t>
      </w:r>
      <w:r w:rsidR="000F5D1C" w:rsidRPr="00044220">
        <w:rPr>
          <w:spacing w:val="-2"/>
        </w:rPr>
        <w:t xml:space="preserve"> </w:t>
      </w:r>
      <w:r w:rsidR="000F5D1C" w:rsidRPr="00044220">
        <w:t>cu</w:t>
      </w:r>
      <w:r w:rsidR="000F5D1C" w:rsidRPr="00044220">
        <w:rPr>
          <w:spacing w:val="-2"/>
        </w:rPr>
        <w:t xml:space="preserve"> </w:t>
      </w:r>
      <w:r w:rsidR="000F5D1C" w:rsidRPr="00044220">
        <w:t>originalul,</w:t>
      </w:r>
      <w:r w:rsidR="000F5D1C" w:rsidRPr="00044220">
        <w:rPr>
          <w:spacing w:val="2"/>
        </w:rPr>
        <w:t xml:space="preserve"> </w:t>
      </w:r>
      <w:r w:rsidR="000F5D1C" w:rsidRPr="00044220">
        <w:t>de</w:t>
      </w:r>
      <w:r w:rsidR="000F5D1C" w:rsidRPr="00044220">
        <w:rPr>
          <w:spacing w:val="-2"/>
        </w:rPr>
        <w:t xml:space="preserve"> </w:t>
      </w:r>
      <w:r w:rsidR="000F5D1C" w:rsidRPr="00044220">
        <w:t>către</w:t>
      </w:r>
      <w:r w:rsidR="000F5D1C" w:rsidRPr="00044220">
        <w:rPr>
          <w:spacing w:val="-1"/>
        </w:rPr>
        <w:t xml:space="preserve"> </w:t>
      </w:r>
      <w:r w:rsidR="000F5D1C" w:rsidRPr="00044220">
        <w:t>secretariatul</w:t>
      </w:r>
      <w:r w:rsidR="000F5D1C" w:rsidRPr="00044220">
        <w:rPr>
          <w:spacing w:val="-1"/>
        </w:rPr>
        <w:t xml:space="preserve"> </w:t>
      </w:r>
      <w:r w:rsidR="000F5D1C" w:rsidRPr="00044220">
        <w:t>comisiei</w:t>
      </w:r>
      <w:r w:rsidR="000F5D1C" w:rsidRPr="00044220">
        <w:rPr>
          <w:spacing w:val="-2"/>
        </w:rPr>
        <w:t xml:space="preserve"> </w:t>
      </w:r>
      <w:r w:rsidR="000F5D1C" w:rsidRPr="00044220">
        <w:t>de</w:t>
      </w:r>
      <w:r w:rsidR="000F5D1C" w:rsidRPr="00044220">
        <w:rPr>
          <w:spacing w:val="-1"/>
        </w:rPr>
        <w:t xml:space="preserve"> </w:t>
      </w:r>
      <w:r w:rsidR="000F5D1C" w:rsidRPr="00044220">
        <w:t>concurs.</w:t>
      </w:r>
    </w:p>
    <w:p w14:paraId="72FBD98F" w14:textId="21D57C2A" w:rsidR="0009595F" w:rsidRPr="00044220" w:rsidRDefault="0009595F" w:rsidP="00044220">
      <w:pPr>
        <w:pStyle w:val="BodyText"/>
        <w:rPr>
          <w:i/>
          <w:lang w:val="fr-FR"/>
        </w:rPr>
      </w:pPr>
      <w:proofErr w:type="spellStart"/>
      <w:r w:rsidRPr="00044220">
        <w:rPr>
          <w:i/>
          <w:lang w:val="fr-FR"/>
        </w:rPr>
        <w:t>Fiecare</w:t>
      </w:r>
      <w:proofErr w:type="spellEnd"/>
      <w:r w:rsidRPr="00044220">
        <w:rPr>
          <w:i/>
          <w:lang w:val="fr-FR"/>
        </w:rPr>
        <w:t xml:space="preserve"> candidat va </w:t>
      </w:r>
      <w:proofErr w:type="spellStart"/>
      <w:r w:rsidRPr="00044220">
        <w:rPr>
          <w:i/>
          <w:lang w:val="fr-FR"/>
        </w:rPr>
        <w:t>primi</w:t>
      </w:r>
      <w:proofErr w:type="spellEnd"/>
      <w:r w:rsidRPr="00044220">
        <w:rPr>
          <w:i/>
          <w:lang w:val="fr-FR"/>
        </w:rPr>
        <w:t xml:space="preserve"> un </w:t>
      </w:r>
      <w:proofErr w:type="spellStart"/>
      <w:r w:rsidRPr="00044220">
        <w:rPr>
          <w:i/>
          <w:lang w:val="fr-FR"/>
        </w:rPr>
        <w:t>cod</w:t>
      </w:r>
      <w:proofErr w:type="spellEnd"/>
      <w:r w:rsidRPr="00044220">
        <w:rPr>
          <w:i/>
          <w:lang w:val="fr-FR"/>
        </w:rPr>
        <w:t xml:space="preserve"> </w:t>
      </w:r>
      <w:proofErr w:type="spellStart"/>
      <w:r w:rsidRPr="00044220">
        <w:rPr>
          <w:i/>
          <w:lang w:val="fr-FR"/>
        </w:rPr>
        <w:t>numeric</w:t>
      </w:r>
      <w:proofErr w:type="spellEnd"/>
      <w:r w:rsidRPr="00044220">
        <w:rPr>
          <w:i/>
          <w:lang w:val="fr-FR"/>
        </w:rPr>
        <w:t xml:space="preserve"> </w:t>
      </w:r>
      <w:proofErr w:type="spellStart"/>
      <w:r w:rsidRPr="00044220">
        <w:rPr>
          <w:i/>
          <w:lang w:val="fr-FR"/>
        </w:rPr>
        <w:t>pentru</w:t>
      </w:r>
      <w:proofErr w:type="spellEnd"/>
      <w:r w:rsidRPr="00044220">
        <w:rPr>
          <w:i/>
          <w:lang w:val="fr-FR"/>
        </w:rPr>
        <w:t xml:space="preserve"> </w:t>
      </w:r>
      <w:proofErr w:type="spellStart"/>
      <w:r w:rsidRPr="00044220">
        <w:rPr>
          <w:i/>
          <w:lang w:val="fr-FR"/>
        </w:rPr>
        <w:t>identificare</w:t>
      </w:r>
      <w:proofErr w:type="spellEnd"/>
      <w:r w:rsidRPr="00044220">
        <w:rPr>
          <w:i/>
          <w:lang w:val="fr-FR"/>
        </w:rPr>
        <w:t xml:space="preserve">, care </w:t>
      </w:r>
      <w:proofErr w:type="spellStart"/>
      <w:r w:rsidRPr="00044220">
        <w:rPr>
          <w:i/>
          <w:lang w:val="fr-FR"/>
        </w:rPr>
        <w:t>corespunde</w:t>
      </w:r>
      <w:proofErr w:type="spellEnd"/>
      <w:r w:rsidRPr="00044220">
        <w:rPr>
          <w:i/>
          <w:lang w:val="fr-FR"/>
        </w:rPr>
        <w:t xml:space="preserve"> </w:t>
      </w:r>
      <w:proofErr w:type="spellStart"/>
      <w:r w:rsidRPr="00044220">
        <w:rPr>
          <w:i/>
          <w:lang w:val="fr-FR"/>
        </w:rPr>
        <w:t>cu</w:t>
      </w:r>
      <w:proofErr w:type="spellEnd"/>
      <w:r w:rsidRPr="00044220">
        <w:rPr>
          <w:i/>
          <w:lang w:val="fr-FR"/>
        </w:rPr>
        <w:t xml:space="preserve"> </w:t>
      </w:r>
      <w:proofErr w:type="spellStart"/>
      <w:r w:rsidRPr="00044220">
        <w:rPr>
          <w:i/>
          <w:lang w:val="fr-FR"/>
        </w:rPr>
        <w:t>numărul</w:t>
      </w:r>
      <w:proofErr w:type="spellEnd"/>
      <w:r w:rsidRPr="00044220">
        <w:rPr>
          <w:i/>
          <w:lang w:val="fr-FR"/>
        </w:rPr>
        <w:t xml:space="preserve"> de </w:t>
      </w:r>
      <w:proofErr w:type="spellStart"/>
      <w:r w:rsidRPr="00044220">
        <w:rPr>
          <w:i/>
          <w:lang w:val="fr-FR"/>
        </w:rPr>
        <w:t>înregistrare</w:t>
      </w:r>
      <w:proofErr w:type="spellEnd"/>
      <w:r w:rsidRPr="00044220">
        <w:rPr>
          <w:i/>
          <w:lang w:val="fr-FR"/>
        </w:rPr>
        <w:t xml:space="preserve"> al </w:t>
      </w:r>
      <w:proofErr w:type="spellStart"/>
      <w:r w:rsidRPr="00044220">
        <w:rPr>
          <w:i/>
          <w:lang w:val="fr-FR"/>
        </w:rPr>
        <w:t>dosarului</w:t>
      </w:r>
      <w:proofErr w:type="spellEnd"/>
      <w:r w:rsidRPr="00044220">
        <w:rPr>
          <w:i/>
          <w:lang w:val="fr-FR"/>
        </w:rPr>
        <w:t xml:space="preserve"> de </w:t>
      </w:r>
      <w:proofErr w:type="spellStart"/>
      <w:r w:rsidRPr="00044220">
        <w:rPr>
          <w:i/>
          <w:lang w:val="fr-FR"/>
        </w:rPr>
        <w:t>concurs</w:t>
      </w:r>
      <w:proofErr w:type="spellEnd"/>
      <w:r w:rsidRPr="00044220">
        <w:rPr>
          <w:i/>
          <w:lang w:val="fr-FR"/>
        </w:rPr>
        <w:t xml:space="preserve">, </w:t>
      </w:r>
      <w:proofErr w:type="spellStart"/>
      <w:r w:rsidRPr="00044220">
        <w:rPr>
          <w:i/>
          <w:lang w:val="fr-FR"/>
        </w:rPr>
        <w:t>iar</w:t>
      </w:r>
      <w:proofErr w:type="spellEnd"/>
      <w:r w:rsidRPr="00044220">
        <w:rPr>
          <w:i/>
          <w:lang w:val="fr-FR"/>
        </w:rPr>
        <w:t xml:space="preserve"> </w:t>
      </w:r>
      <w:proofErr w:type="spellStart"/>
      <w:r w:rsidRPr="00044220">
        <w:rPr>
          <w:i/>
          <w:lang w:val="fr-FR"/>
        </w:rPr>
        <w:t>rezultatele</w:t>
      </w:r>
      <w:proofErr w:type="spellEnd"/>
      <w:r w:rsidRPr="00044220">
        <w:rPr>
          <w:i/>
          <w:lang w:val="fr-FR"/>
        </w:rPr>
        <w:t xml:space="preserve"> </w:t>
      </w:r>
      <w:proofErr w:type="spellStart"/>
      <w:r w:rsidRPr="00044220">
        <w:rPr>
          <w:i/>
          <w:lang w:val="fr-FR"/>
        </w:rPr>
        <w:t>fiecărei</w:t>
      </w:r>
      <w:proofErr w:type="spellEnd"/>
      <w:r w:rsidRPr="00044220">
        <w:rPr>
          <w:i/>
          <w:lang w:val="fr-FR"/>
        </w:rPr>
        <w:t xml:space="preserve"> probe vor fi </w:t>
      </w:r>
      <w:proofErr w:type="spellStart"/>
      <w:r w:rsidR="000900A6" w:rsidRPr="00044220">
        <w:rPr>
          <w:i/>
          <w:lang w:val="fr-FR"/>
        </w:rPr>
        <w:t>afisate</w:t>
      </w:r>
      <w:proofErr w:type="spellEnd"/>
      <w:r w:rsidR="000900A6" w:rsidRPr="00044220">
        <w:rPr>
          <w:i/>
          <w:lang w:val="fr-FR"/>
        </w:rPr>
        <w:t xml:space="preserve"> </w:t>
      </w:r>
      <w:proofErr w:type="spellStart"/>
      <w:r w:rsidRPr="00044220">
        <w:rPr>
          <w:i/>
          <w:lang w:val="fr-FR"/>
        </w:rPr>
        <w:t>după</w:t>
      </w:r>
      <w:proofErr w:type="spellEnd"/>
      <w:r w:rsidRPr="00044220">
        <w:rPr>
          <w:i/>
          <w:lang w:val="fr-FR"/>
        </w:rPr>
        <w:t xml:space="preserve"> </w:t>
      </w:r>
      <w:proofErr w:type="spellStart"/>
      <w:r w:rsidRPr="00044220">
        <w:rPr>
          <w:i/>
          <w:lang w:val="fr-FR"/>
        </w:rPr>
        <w:t>acest</w:t>
      </w:r>
      <w:proofErr w:type="spellEnd"/>
      <w:r w:rsidRPr="00044220">
        <w:rPr>
          <w:i/>
          <w:lang w:val="fr-FR"/>
        </w:rPr>
        <w:t xml:space="preserve"> </w:t>
      </w:r>
      <w:proofErr w:type="spellStart"/>
      <w:r w:rsidRPr="00044220">
        <w:rPr>
          <w:i/>
          <w:lang w:val="fr-FR"/>
        </w:rPr>
        <w:t>număr</w:t>
      </w:r>
      <w:proofErr w:type="spellEnd"/>
      <w:r w:rsidRPr="00044220">
        <w:rPr>
          <w:i/>
          <w:lang w:val="fr-FR"/>
        </w:rPr>
        <w:t xml:space="preserve">.   </w:t>
      </w:r>
    </w:p>
    <w:p w14:paraId="733B701E" w14:textId="77777777" w:rsidR="00641500" w:rsidRPr="00044220" w:rsidRDefault="00641500" w:rsidP="00044220">
      <w:pPr>
        <w:pStyle w:val="BodyText"/>
      </w:pPr>
    </w:p>
    <w:p w14:paraId="64C4D4F3" w14:textId="40C5A6CB" w:rsidR="00B4573F" w:rsidRPr="00044220" w:rsidRDefault="00B4573F" w:rsidP="00044220">
      <w:pPr>
        <w:pStyle w:val="BodyText"/>
        <w:rPr>
          <w:rFonts w:eastAsia="Times New Roman"/>
          <w:bCs/>
          <w:color w:val="000000"/>
        </w:rPr>
      </w:pPr>
      <w:r w:rsidRPr="00044220">
        <w:rPr>
          <w:rFonts w:eastAsia="Times New Roman"/>
          <w:bCs/>
          <w:color w:val="000000"/>
        </w:rPr>
        <w:t>BIBLIOGRAFIA:</w:t>
      </w:r>
    </w:p>
    <w:p w14:paraId="6E2A5514" w14:textId="77777777" w:rsidR="00B4573F" w:rsidRPr="00044220" w:rsidRDefault="00B4573F" w:rsidP="00044220">
      <w:pPr>
        <w:pStyle w:val="BodyText"/>
        <w:rPr>
          <w:rFonts w:eastAsia="Times New Roman"/>
          <w:color w:val="000000"/>
        </w:rPr>
      </w:pPr>
      <w:r w:rsidRPr="00044220">
        <w:rPr>
          <w:rFonts w:eastAsia="Times New Roman"/>
          <w:bCs/>
          <w:i/>
          <w:color w:val="000000"/>
        </w:rPr>
        <w:t xml:space="preserve">1. Ordinul M.S. 2508/4.493/ 01.08.2023 </w:t>
      </w:r>
      <w:r w:rsidRPr="00044220">
        <w:rPr>
          <w:rFonts w:eastAsia="Times New Roman"/>
          <w:color w:val="000000"/>
        </w:rPr>
        <w:t xml:space="preserve">– pentru aprobarea Metodologiei privind asigurarea asistenţei medicale a antepreșcolarilor, preșcolarilor, elevilor din unitățile de învățământ preuniversitar și studenților din </w:t>
      </w:r>
      <w:r w:rsidRPr="00044220">
        <w:rPr>
          <w:rFonts w:eastAsia="Times New Roman"/>
          <w:color w:val="000000"/>
        </w:rPr>
        <w:lastRenderedPageBreak/>
        <w:t>instituțiile de învățământ superior pentru menținerea stării de sănătate a colectivităților și pentru promovarea unui stil de viață sănătos.</w:t>
      </w:r>
    </w:p>
    <w:p w14:paraId="18A72723" w14:textId="654E2A69" w:rsidR="00B4573F" w:rsidRPr="00044220" w:rsidRDefault="00B4573F" w:rsidP="00044220">
      <w:pPr>
        <w:pStyle w:val="BodyText"/>
        <w:rPr>
          <w:rFonts w:eastAsia="Times New Roman"/>
          <w:color w:val="000000"/>
        </w:rPr>
      </w:pPr>
      <w:r w:rsidRPr="00044220">
        <w:rPr>
          <w:rFonts w:eastAsia="Times New Roman"/>
          <w:bCs/>
          <w:color w:val="000000"/>
        </w:rPr>
        <w:t xml:space="preserve">2. Ordonanta de Urgenta nr. 144/ 28.10.2008 </w:t>
      </w:r>
      <w:r w:rsidRPr="00044220">
        <w:rPr>
          <w:rFonts w:eastAsia="Times New Roman"/>
          <w:color w:val="000000"/>
        </w:rPr>
        <w:t>–privind exercitarea profesiei de asistent medical generalist, a profesiei de moasa si a profesiei de asistent medical, precum si organizarea si functionarea Ordinului Asistentilor Medicali Generalisti, Moaselor si Asistentilor Medicali din Romania .</w:t>
      </w:r>
    </w:p>
    <w:p w14:paraId="5F953611" w14:textId="0E015665" w:rsidR="00B4573F" w:rsidRPr="00044220" w:rsidRDefault="001E6090" w:rsidP="00044220">
      <w:pPr>
        <w:pStyle w:val="BodyText"/>
        <w:rPr>
          <w:rFonts w:eastAsia="Times New Roman"/>
          <w:color w:val="000000"/>
        </w:rPr>
      </w:pPr>
      <w:r w:rsidRPr="00044220">
        <w:rPr>
          <w:rFonts w:eastAsia="Times New Roman"/>
          <w:bCs/>
          <w:color w:val="000000"/>
        </w:rPr>
        <w:t>3</w:t>
      </w:r>
      <w:r w:rsidR="00B4573F" w:rsidRPr="00044220">
        <w:rPr>
          <w:rFonts w:eastAsia="Times New Roman"/>
          <w:bCs/>
          <w:color w:val="000000"/>
        </w:rPr>
        <w:t xml:space="preserve">. </w:t>
      </w:r>
      <w:r w:rsidR="00B4573F" w:rsidRPr="00044220">
        <w:rPr>
          <w:rFonts w:eastAsia="Times New Roman"/>
          <w:bCs/>
          <w:i/>
          <w:color w:val="000000"/>
        </w:rPr>
        <w:t xml:space="preserve">Ordinul M.S. nr.1226/03.12.2012 </w:t>
      </w:r>
      <w:r w:rsidR="00B4573F" w:rsidRPr="00044220">
        <w:rPr>
          <w:rFonts w:eastAsia="Times New Roman"/>
          <w:color w:val="000000"/>
        </w:rPr>
        <w:t>–pentru aprobarea Normelor tehnice privind gestionarea deşeurilor rezultate din activităţile medicale și a Metodologiei de culegere a datelor pentru baza națională de date privind deșeurile rezultate din activități medicale, cu modificările și completările ulterioare.</w:t>
      </w:r>
    </w:p>
    <w:p w14:paraId="7A480788" w14:textId="3D2AD406" w:rsidR="00B4573F" w:rsidRPr="00044220" w:rsidRDefault="001E6090" w:rsidP="00044220">
      <w:pPr>
        <w:pStyle w:val="BodyText"/>
        <w:rPr>
          <w:rFonts w:eastAsia="Times New Roman"/>
          <w:color w:val="000000"/>
        </w:rPr>
      </w:pPr>
      <w:r w:rsidRPr="00044220">
        <w:rPr>
          <w:rFonts w:eastAsia="Times New Roman"/>
          <w:bCs/>
          <w:color w:val="000000"/>
        </w:rPr>
        <w:t>4</w:t>
      </w:r>
      <w:r w:rsidR="00B4573F" w:rsidRPr="00044220">
        <w:rPr>
          <w:rFonts w:eastAsia="Times New Roman"/>
          <w:bCs/>
          <w:color w:val="000000"/>
        </w:rPr>
        <w:t xml:space="preserve">. </w:t>
      </w:r>
      <w:r w:rsidR="00121C7C" w:rsidRPr="00044220">
        <w:rPr>
          <w:rFonts w:eastAsia="Times New Roman"/>
          <w:bCs/>
          <w:i/>
          <w:color w:val="000000"/>
        </w:rPr>
        <w:t>Urgente Medico-chirurgicale. Sinteze pentru asistentii medicali, Editia a III-a, Editura Medicala Bucuresti 2018</w:t>
      </w:r>
      <w:r w:rsidR="00B4573F" w:rsidRPr="00044220">
        <w:rPr>
          <w:rFonts w:eastAsia="Times New Roman"/>
          <w:bCs/>
          <w:i/>
          <w:color w:val="000000"/>
        </w:rPr>
        <w:t xml:space="preserve"> </w:t>
      </w:r>
      <w:r w:rsidR="00B4573F" w:rsidRPr="00044220">
        <w:rPr>
          <w:rFonts w:eastAsia="Times New Roman"/>
          <w:color w:val="000000"/>
        </w:rPr>
        <w:t xml:space="preserve">– </w:t>
      </w:r>
      <w:r w:rsidR="00121C7C" w:rsidRPr="00044220">
        <w:rPr>
          <w:rFonts w:eastAsia="Times New Roman"/>
          <w:color w:val="000000"/>
        </w:rPr>
        <w:t>Autor Lucretia Titirica</w:t>
      </w:r>
      <w:r w:rsidR="00C60304" w:rsidRPr="00044220">
        <w:rPr>
          <w:rFonts w:eastAsia="Times New Roman"/>
          <w:color w:val="000000"/>
        </w:rPr>
        <w:t>.</w:t>
      </w:r>
      <w:r w:rsidR="00B4573F" w:rsidRPr="00044220">
        <w:rPr>
          <w:rFonts w:eastAsia="Times New Roman"/>
          <w:color w:val="000000"/>
        </w:rPr>
        <w:t xml:space="preserve">  </w:t>
      </w:r>
    </w:p>
    <w:p w14:paraId="3855F90C" w14:textId="5D406B31" w:rsidR="00B4573F" w:rsidRPr="00044220" w:rsidRDefault="00B4573F" w:rsidP="00044220">
      <w:pPr>
        <w:pStyle w:val="BodyText"/>
        <w:rPr>
          <w:rFonts w:eastAsia="Times New Roman"/>
          <w:bCs/>
          <w:color w:val="000000"/>
        </w:rPr>
      </w:pPr>
    </w:p>
    <w:p w14:paraId="05A2CB6B" w14:textId="799C7EE7" w:rsidR="00B4573F" w:rsidRPr="00044220" w:rsidRDefault="00B4573F" w:rsidP="00044220">
      <w:pPr>
        <w:pStyle w:val="BodyText"/>
        <w:rPr>
          <w:rFonts w:eastAsia="Times New Roman"/>
          <w:bCs/>
          <w:color w:val="000000"/>
        </w:rPr>
      </w:pPr>
      <w:r w:rsidRPr="00044220">
        <w:rPr>
          <w:rFonts w:eastAsia="Times New Roman"/>
          <w:bCs/>
          <w:color w:val="000000"/>
        </w:rPr>
        <w:t>TEMATICA:</w:t>
      </w:r>
    </w:p>
    <w:p w14:paraId="1B28BB4F" w14:textId="77777777" w:rsidR="00DF6D9C" w:rsidRPr="00044220" w:rsidRDefault="00B4573F" w:rsidP="00044220">
      <w:pPr>
        <w:pStyle w:val="BodyText"/>
        <w:rPr>
          <w:rFonts w:eastAsia="Times New Roman"/>
          <w:color w:val="000000"/>
        </w:rPr>
      </w:pPr>
      <w:r w:rsidRPr="00044220">
        <w:rPr>
          <w:rFonts w:eastAsia="Times New Roman"/>
          <w:bCs/>
          <w:color w:val="000000"/>
        </w:rPr>
        <w:t xml:space="preserve">1. Ordinul M.S. 2508/4.493/ 01.08.2023 </w:t>
      </w:r>
      <w:r w:rsidRPr="00044220">
        <w:rPr>
          <w:rFonts w:eastAsia="Times New Roman"/>
          <w:color w:val="000000"/>
        </w:rPr>
        <w:t xml:space="preserve">– pentru aprobarea Metodologiei privind asigurarea asistenţei medicale a antepreșcolarilor, preșcolarilor, elevilor din unitățile de învățământ preuniversitar și studenților din instituțiile de învățământ superior pentru menținerea stării de sănătate a colectivităților și pentru promovarea unui stil de viață sănătos. </w:t>
      </w:r>
    </w:p>
    <w:p w14:paraId="3AF50EC5" w14:textId="41BB3F30" w:rsidR="003D107B" w:rsidRPr="00044220" w:rsidRDefault="00DF6D9C" w:rsidP="00044220">
      <w:pPr>
        <w:pStyle w:val="BodyText"/>
        <w:rPr>
          <w:rFonts w:eastAsia="Times New Roman"/>
          <w:lang w:val="en-US"/>
        </w:rPr>
      </w:pPr>
      <w:r w:rsidRPr="00044220">
        <w:rPr>
          <w:rFonts w:eastAsia="Times New Roman"/>
          <w:bCs/>
          <w:color w:val="000000"/>
        </w:rPr>
        <w:t>-</w:t>
      </w:r>
      <w:r w:rsidR="00457DE0" w:rsidRPr="00044220">
        <w:rPr>
          <w:rFonts w:eastAsia="Times New Roman"/>
          <w:bCs/>
          <w:color w:val="000000"/>
        </w:rPr>
        <w:t xml:space="preserve"> </w:t>
      </w:r>
      <w:r w:rsidR="003D107B" w:rsidRPr="00044220">
        <w:rPr>
          <w:rFonts w:eastAsia="Times New Roman"/>
          <w:bCs/>
          <w:lang w:val="en-US"/>
        </w:rPr>
        <w:t>CAPITOLUL II</w:t>
      </w:r>
      <w:r w:rsidR="003D107B" w:rsidRPr="00044220">
        <w:rPr>
          <w:rFonts w:eastAsia="Times New Roman"/>
          <w:lang w:val="en-US"/>
        </w:rPr>
        <w:t xml:space="preserve"> </w:t>
      </w:r>
      <w:proofErr w:type="spellStart"/>
      <w:r w:rsidR="003D107B" w:rsidRPr="00044220">
        <w:rPr>
          <w:rFonts w:eastAsia="Times New Roman"/>
          <w:lang w:val="en-US"/>
        </w:rPr>
        <w:t>Organizarea</w:t>
      </w:r>
      <w:proofErr w:type="spellEnd"/>
      <w:r w:rsidR="003D107B" w:rsidRPr="00044220">
        <w:rPr>
          <w:rFonts w:eastAsia="Times New Roman"/>
          <w:lang w:val="en-US"/>
        </w:rPr>
        <w:t xml:space="preserve"> </w:t>
      </w:r>
      <w:proofErr w:type="spellStart"/>
      <w:r w:rsidR="003D107B" w:rsidRPr="00044220">
        <w:rPr>
          <w:rFonts w:eastAsia="Times New Roman"/>
          <w:lang w:val="en-US"/>
        </w:rPr>
        <w:t>evaluării</w:t>
      </w:r>
      <w:proofErr w:type="spellEnd"/>
      <w:r w:rsidR="003D107B" w:rsidRPr="00044220">
        <w:rPr>
          <w:rFonts w:eastAsia="Times New Roman"/>
          <w:lang w:val="en-US"/>
        </w:rPr>
        <w:t xml:space="preserve"> </w:t>
      </w:r>
      <w:proofErr w:type="spellStart"/>
      <w:r w:rsidR="003D107B" w:rsidRPr="00044220">
        <w:rPr>
          <w:rFonts w:eastAsia="Times New Roman"/>
          <w:lang w:val="en-US"/>
        </w:rPr>
        <w:t>şi</w:t>
      </w:r>
      <w:proofErr w:type="spellEnd"/>
      <w:r w:rsidR="003D107B" w:rsidRPr="00044220">
        <w:rPr>
          <w:rFonts w:eastAsia="Times New Roman"/>
          <w:lang w:val="en-US"/>
        </w:rPr>
        <w:t xml:space="preserve"> </w:t>
      </w:r>
      <w:proofErr w:type="spellStart"/>
      <w:r w:rsidR="003D107B" w:rsidRPr="00044220">
        <w:rPr>
          <w:rFonts w:eastAsia="Times New Roman"/>
          <w:lang w:val="en-US"/>
        </w:rPr>
        <w:t>supravegherii</w:t>
      </w:r>
      <w:proofErr w:type="spellEnd"/>
      <w:r w:rsidR="003D107B" w:rsidRPr="00044220">
        <w:rPr>
          <w:rFonts w:eastAsia="Times New Roman"/>
          <w:lang w:val="en-US"/>
        </w:rPr>
        <w:t xml:space="preserve"> </w:t>
      </w:r>
      <w:proofErr w:type="spellStart"/>
      <w:r w:rsidR="003D107B" w:rsidRPr="00044220">
        <w:rPr>
          <w:rFonts w:eastAsia="Times New Roman"/>
          <w:lang w:val="en-US"/>
        </w:rPr>
        <w:t>stării</w:t>
      </w:r>
      <w:proofErr w:type="spellEnd"/>
      <w:r w:rsidR="003D107B" w:rsidRPr="00044220">
        <w:rPr>
          <w:rFonts w:eastAsia="Times New Roman"/>
          <w:lang w:val="en-US"/>
        </w:rPr>
        <w:t xml:space="preserve"> de </w:t>
      </w:r>
      <w:proofErr w:type="spellStart"/>
      <w:r w:rsidR="003D107B" w:rsidRPr="00044220">
        <w:rPr>
          <w:rFonts w:eastAsia="Times New Roman"/>
          <w:lang w:val="en-US"/>
        </w:rPr>
        <w:t>sănătate</w:t>
      </w:r>
      <w:proofErr w:type="spellEnd"/>
      <w:r w:rsidR="003D107B" w:rsidRPr="00044220">
        <w:rPr>
          <w:rFonts w:eastAsia="Times New Roman"/>
          <w:lang w:val="en-US"/>
        </w:rPr>
        <w:t xml:space="preserve"> a </w:t>
      </w:r>
      <w:proofErr w:type="spellStart"/>
      <w:r w:rsidR="003D107B" w:rsidRPr="00044220">
        <w:rPr>
          <w:rFonts w:eastAsia="Times New Roman"/>
          <w:lang w:val="en-US"/>
        </w:rPr>
        <w:t>antepreşcolarilor</w:t>
      </w:r>
      <w:proofErr w:type="spellEnd"/>
      <w:r w:rsidR="003D107B" w:rsidRPr="00044220">
        <w:rPr>
          <w:rFonts w:eastAsia="Times New Roman"/>
          <w:lang w:val="en-US"/>
        </w:rPr>
        <w:t xml:space="preserve">, </w:t>
      </w:r>
      <w:proofErr w:type="spellStart"/>
      <w:r w:rsidR="003D107B" w:rsidRPr="00044220">
        <w:rPr>
          <w:rFonts w:eastAsia="Times New Roman"/>
          <w:lang w:val="en-US"/>
        </w:rPr>
        <w:t>preşcolarilor</w:t>
      </w:r>
      <w:proofErr w:type="spellEnd"/>
      <w:r w:rsidR="003D107B" w:rsidRPr="00044220">
        <w:rPr>
          <w:rFonts w:eastAsia="Times New Roman"/>
          <w:lang w:val="en-US"/>
        </w:rPr>
        <w:t xml:space="preserve">, </w:t>
      </w:r>
      <w:proofErr w:type="spellStart"/>
      <w:r w:rsidR="003D107B" w:rsidRPr="00044220">
        <w:rPr>
          <w:rFonts w:eastAsia="Times New Roman"/>
          <w:lang w:val="en-US"/>
        </w:rPr>
        <w:t>elevilor</w:t>
      </w:r>
      <w:proofErr w:type="spellEnd"/>
      <w:r w:rsidR="003D107B" w:rsidRPr="00044220">
        <w:rPr>
          <w:rFonts w:eastAsia="Times New Roman"/>
          <w:lang w:val="en-US"/>
        </w:rPr>
        <w:t xml:space="preserve"> </w:t>
      </w:r>
      <w:proofErr w:type="spellStart"/>
      <w:r w:rsidR="003D107B" w:rsidRPr="00044220">
        <w:rPr>
          <w:rFonts w:eastAsia="Times New Roman"/>
          <w:lang w:val="en-US"/>
        </w:rPr>
        <w:t>şi</w:t>
      </w:r>
      <w:proofErr w:type="spellEnd"/>
      <w:r w:rsidR="003D107B" w:rsidRPr="00044220">
        <w:rPr>
          <w:rFonts w:eastAsia="Times New Roman"/>
          <w:lang w:val="en-US"/>
        </w:rPr>
        <w:t xml:space="preserve"> </w:t>
      </w:r>
      <w:proofErr w:type="spellStart"/>
      <w:r w:rsidR="003D107B" w:rsidRPr="00044220">
        <w:rPr>
          <w:rFonts w:eastAsia="Times New Roman"/>
          <w:lang w:val="en-US"/>
        </w:rPr>
        <w:t>studenţilor</w:t>
      </w:r>
      <w:proofErr w:type="spellEnd"/>
      <w:r w:rsidR="003D107B" w:rsidRPr="00044220">
        <w:rPr>
          <w:rFonts w:eastAsia="Times New Roman"/>
          <w:lang w:val="en-US"/>
        </w:rPr>
        <w:t xml:space="preserve"> din </w:t>
      </w:r>
      <w:proofErr w:type="spellStart"/>
      <w:r w:rsidR="003D107B" w:rsidRPr="00044220">
        <w:rPr>
          <w:rFonts w:eastAsia="Times New Roman"/>
          <w:lang w:val="en-US"/>
        </w:rPr>
        <w:t>unităţile</w:t>
      </w:r>
      <w:proofErr w:type="spellEnd"/>
      <w:r w:rsidR="003D107B" w:rsidRPr="00044220">
        <w:rPr>
          <w:rFonts w:eastAsia="Times New Roman"/>
          <w:lang w:val="en-US"/>
        </w:rPr>
        <w:t xml:space="preserve"> </w:t>
      </w:r>
      <w:proofErr w:type="spellStart"/>
      <w:r w:rsidR="003D107B" w:rsidRPr="00044220">
        <w:rPr>
          <w:rFonts w:eastAsia="Times New Roman"/>
          <w:lang w:val="en-US"/>
        </w:rPr>
        <w:t>şcolare</w:t>
      </w:r>
      <w:proofErr w:type="spellEnd"/>
      <w:r w:rsidR="003D107B" w:rsidRPr="00044220">
        <w:rPr>
          <w:rFonts w:eastAsia="Times New Roman"/>
          <w:lang w:val="en-US"/>
        </w:rPr>
        <w:t xml:space="preserve"> de stat </w:t>
      </w:r>
      <w:proofErr w:type="spellStart"/>
      <w:r w:rsidR="003D107B" w:rsidRPr="00044220">
        <w:rPr>
          <w:rFonts w:eastAsia="Times New Roman"/>
          <w:lang w:val="en-US"/>
        </w:rPr>
        <w:t>şi</w:t>
      </w:r>
      <w:proofErr w:type="spellEnd"/>
      <w:r w:rsidR="003D107B" w:rsidRPr="00044220">
        <w:rPr>
          <w:rFonts w:eastAsia="Times New Roman"/>
          <w:lang w:val="en-US"/>
        </w:rPr>
        <w:t xml:space="preserve"> </w:t>
      </w:r>
      <w:proofErr w:type="spellStart"/>
      <w:r w:rsidR="003D107B" w:rsidRPr="00044220">
        <w:rPr>
          <w:rFonts w:eastAsia="Times New Roman"/>
          <w:lang w:val="en-US"/>
        </w:rPr>
        <w:t>particulare</w:t>
      </w:r>
      <w:proofErr w:type="spellEnd"/>
      <w:r w:rsidR="003D107B" w:rsidRPr="00044220">
        <w:rPr>
          <w:rFonts w:eastAsia="Times New Roman"/>
          <w:lang w:val="en-US"/>
        </w:rPr>
        <w:t xml:space="preserve"> </w:t>
      </w:r>
      <w:proofErr w:type="spellStart"/>
      <w:r w:rsidR="003D107B" w:rsidRPr="00044220">
        <w:rPr>
          <w:rFonts w:eastAsia="Times New Roman"/>
          <w:lang w:val="en-US"/>
        </w:rPr>
        <w:t>autorizate</w:t>
      </w:r>
      <w:proofErr w:type="spellEnd"/>
      <w:r w:rsidR="003D107B" w:rsidRPr="00044220">
        <w:rPr>
          <w:rFonts w:eastAsia="Times New Roman"/>
          <w:lang w:val="en-US"/>
        </w:rPr>
        <w:t>/</w:t>
      </w:r>
      <w:proofErr w:type="spellStart"/>
      <w:r w:rsidR="003D107B" w:rsidRPr="00044220">
        <w:rPr>
          <w:rFonts w:eastAsia="Times New Roman"/>
          <w:lang w:val="en-US"/>
        </w:rPr>
        <w:t>acreditate</w:t>
      </w:r>
      <w:proofErr w:type="spellEnd"/>
      <w:r w:rsidR="003D107B" w:rsidRPr="00044220">
        <w:rPr>
          <w:rFonts w:eastAsia="Times New Roman"/>
          <w:lang w:val="en-US"/>
        </w:rPr>
        <w:t xml:space="preserve">, de </w:t>
      </w:r>
      <w:proofErr w:type="spellStart"/>
      <w:r w:rsidR="003D107B" w:rsidRPr="00044220">
        <w:rPr>
          <w:rFonts w:eastAsia="Times New Roman"/>
          <w:lang w:val="en-US"/>
        </w:rPr>
        <w:t>către</w:t>
      </w:r>
      <w:proofErr w:type="spellEnd"/>
      <w:r w:rsidR="003D107B" w:rsidRPr="00044220">
        <w:rPr>
          <w:rFonts w:eastAsia="Times New Roman"/>
          <w:lang w:val="en-US"/>
        </w:rPr>
        <w:t xml:space="preserve"> </w:t>
      </w:r>
      <w:proofErr w:type="spellStart"/>
      <w:r w:rsidR="003D107B" w:rsidRPr="00044220">
        <w:rPr>
          <w:rFonts w:eastAsia="Times New Roman"/>
          <w:lang w:val="en-US"/>
        </w:rPr>
        <w:t>personalul</w:t>
      </w:r>
      <w:proofErr w:type="spellEnd"/>
      <w:r w:rsidR="003D107B" w:rsidRPr="00044220">
        <w:rPr>
          <w:rFonts w:eastAsia="Times New Roman"/>
          <w:lang w:val="en-US"/>
        </w:rPr>
        <w:t xml:space="preserve"> medical</w:t>
      </w:r>
    </w:p>
    <w:p w14:paraId="2800C7FF" w14:textId="22B698B3" w:rsidR="00DF6D9C" w:rsidRPr="00044220" w:rsidRDefault="00457DE0" w:rsidP="00044220">
      <w:pPr>
        <w:pStyle w:val="BodyText"/>
        <w:rPr>
          <w:rFonts w:eastAsia="Times New Roman"/>
          <w:bCs/>
          <w:color w:val="000000"/>
        </w:rPr>
      </w:pPr>
      <w:r w:rsidRPr="00044220">
        <w:rPr>
          <w:rFonts w:eastAsia="Times New Roman"/>
          <w:bCs/>
          <w:lang w:val="en-US"/>
        </w:rPr>
        <w:t>- CAPITOLUL III</w:t>
      </w:r>
      <w:r w:rsidRPr="00044220">
        <w:rPr>
          <w:rFonts w:eastAsia="Times New Roman"/>
          <w:lang w:val="en-US"/>
        </w:rPr>
        <w:t xml:space="preserve"> </w:t>
      </w:r>
      <w:proofErr w:type="spellStart"/>
      <w:r w:rsidRPr="00044220">
        <w:rPr>
          <w:rFonts w:eastAsia="Times New Roman"/>
          <w:lang w:val="en-US"/>
        </w:rPr>
        <w:t>Modul</w:t>
      </w:r>
      <w:proofErr w:type="spellEnd"/>
      <w:r w:rsidRPr="00044220">
        <w:rPr>
          <w:rFonts w:eastAsia="Times New Roman"/>
          <w:lang w:val="en-US"/>
        </w:rPr>
        <w:t xml:space="preserve"> de </w:t>
      </w:r>
      <w:proofErr w:type="spellStart"/>
      <w:r w:rsidRPr="00044220">
        <w:rPr>
          <w:rFonts w:eastAsia="Times New Roman"/>
          <w:lang w:val="en-US"/>
        </w:rPr>
        <w:t>efectuare</w:t>
      </w:r>
      <w:proofErr w:type="spellEnd"/>
      <w:r w:rsidRPr="00044220">
        <w:rPr>
          <w:rFonts w:eastAsia="Times New Roman"/>
          <w:lang w:val="en-US"/>
        </w:rPr>
        <w:t xml:space="preserve"> </w:t>
      </w:r>
      <w:proofErr w:type="gramStart"/>
      <w:r w:rsidRPr="00044220">
        <w:rPr>
          <w:rFonts w:eastAsia="Times New Roman"/>
          <w:lang w:val="en-US"/>
        </w:rPr>
        <w:t>a</w:t>
      </w:r>
      <w:proofErr w:type="gramEnd"/>
      <w:r w:rsidRPr="00044220">
        <w:rPr>
          <w:rFonts w:eastAsia="Times New Roman"/>
          <w:lang w:val="en-US"/>
        </w:rPr>
        <w:t xml:space="preserve"> </w:t>
      </w:r>
      <w:proofErr w:type="spellStart"/>
      <w:r w:rsidRPr="00044220">
        <w:rPr>
          <w:rFonts w:eastAsia="Times New Roman"/>
          <w:lang w:val="en-US"/>
        </w:rPr>
        <w:t>examinărilor</w:t>
      </w:r>
      <w:proofErr w:type="spellEnd"/>
      <w:r w:rsidRPr="00044220">
        <w:rPr>
          <w:rFonts w:eastAsia="Times New Roman"/>
          <w:lang w:val="en-US"/>
        </w:rPr>
        <w:t xml:space="preserve"> </w:t>
      </w:r>
      <w:proofErr w:type="spellStart"/>
      <w:r w:rsidRPr="00044220">
        <w:rPr>
          <w:rFonts w:eastAsia="Times New Roman"/>
          <w:lang w:val="en-US"/>
        </w:rPr>
        <w:t>medicale</w:t>
      </w:r>
      <w:proofErr w:type="spellEnd"/>
      <w:r w:rsidRPr="00044220">
        <w:rPr>
          <w:rFonts w:eastAsia="Times New Roman"/>
          <w:lang w:val="en-US"/>
        </w:rPr>
        <w:t xml:space="preserve"> de </w:t>
      </w:r>
      <w:proofErr w:type="spellStart"/>
      <w:r w:rsidRPr="00044220">
        <w:rPr>
          <w:rFonts w:eastAsia="Times New Roman"/>
          <w:lang w:val="en-US"/>
        </w:rPr>
        <w:t>bilanţ</w:t>
      </w:r>
      <w:proofErr w:type="spellEnd"/>
      <w:r w:rsidRPr="00044220">
        <w:rPr>
          <w:rFonts w:eastAsia="Times New Roman"/>
          <w:lang w:val="en-US"/>
        </w:rPr>
        <w:t xml:space="preserve"> ale </w:t>
      </w:r>
      <w:proofErr w:type="spellStart"/>
      <w:r w:rsidRPr="00044220">
        <w:rPr>
          <w:rFonts w:eastAsia="Times New Roman"/>
          <w:lang w:val="en-US"/>
        </w:rPr>
        <w:t>stării</w:t>
      </w:r>
      <w:proofErr w:type="spellEnd"/>
      <w:r w:rsidRPr="00044220">
        <w:rPr>
          <w:rFonts w:eastAsia="Times New Roman"/>
          <w:lang w:val="en-US"/>
        </w:rPr>
        <w:t xml:space="preserve"> de </w:t>
      </w:r>
      <w:proofErr w:type="spellStart"/>
      <w:r w:rsidRPr="00044220">
        <w:rPr>
          <w:rFonts w:eastAsia="Times New Roman"/>
          <w:lang w:val="en-US"/>
        </w:rPr>
        <w:t>sănătate</w:t>
      </w:r>
      <w:proofErr w:type="spellEnd"/>
      <w:r w:rsidRPr="00044220">
        <w:rPr>
          <w:rFonts w:eastAsia="Times New Roman"/>
          <w:lang w:val="en-US"/>
        </w:rPr>
        <w:t xml:space="preserve"> </w:t>
      </w:r>
      <w:proofErr w:type="spellStart"/>
      <w:r w:rsidRPr="00044220">
        <w:rPr>
          <w:rFonts w:eastAsia="Times New Roman"/>
          <w:lang w:val="en-US"/>
        </w:rPr>
        <w:t>şi</w:t>
      </w:r>
      <w:proofErr w:type="spellEnd"/>
      <w:r w:rsidRPr="00044220">
        <w:rPr>
          <w:rFonts w:eastAsia="Times New Roman"/>
          <w:lang w:val="en-US"/>
        </w:rPr>
        <w:t xml:space="preserve"> a </w:t>
      </w:r>
      <w:proofErr w:type="spellStart"/>
      <w:r w:rsidRPr="00044220">
        <w:rPr>
          <w:rFonts w:eastAsia="Times New Roman"/>
          <w:lang w:val="en-US"/>
        </w:rPr>
        <w:t>examinărilor</w:t>
      </w:r>
      <w:proofErr w:type="spellEnd"/>
      <w:r w:rsidRPr="00044220">
        <w:rPr>
          <w:rFonts w:eastAsia="Times New Roman"/>
          <w:lang w:val="en-US"/>
        </w:rPr>
        <w:t xml:space="preserve"> </w:t>
      </w:r>
      <w:proofErr w:type="spellStart"/>
      <w:r w:rsidRPr="00044220">
        <w:rPr>
          <w:rFonts w:eastAsia="Times New Roman"/>
          <w:lang w:val="en-US"/>
        </w:rPr>
        <w:t>periodice</w:t>
      </w:r>
      <w:proofErr w:type="spellEnd"/>
      <w:r w:rsidRPr="00044220">
        <w:rPr>
          <w:rFonts w:eastAsia="Times New Roman"/>
          <w:lang w:val="en-US"/>
        </w:rPr>
        <w:t xml:space="preserve"> </w:t>
      </w:r>
      <w:proofErr w:type="spellStart"/>
      <w:r w:rsidRPr="00044220">
        <w:rPr>
          <w:rFonts w:eastAsia="Times New Roman"/>
          <w:lang w:val="en-US"/>
        </w:rPr>
        <w:t>stomatologice</w:t>
      </w:r>
      <w:proofErr w:type="spellEnd"/>
    </w:p>
    <w:p w14:paraId="51627FC5" w14:textId="04A68218" w:rsidR="00B4573F" w:rsidRPr="00044220" w:rsidRDefault="00B4573F" w:rsidP="00044220">
      <w:pPr>
        <w:pStyle w:val="BodyText"/>
        <w:rPr>
          <w:rFonts w:eastAsia="Times New Roman"/>
          <w:bCs/>
          <w:color w:val="000000"/>
        </w:rPr>
      </w:pPr>
      <w:r w:rsidRPr="00044220">
        <w:rPr>
          <w:rFonts w:eastAsia="Times New Roman"/>
          <w:color w:val="000000"/>
        </w:rPr>
        <w:t>-</w:t>
      </w:r>
      <w:r w:rsidRPr="00044220">
        <w:rPr>
          <w:rFonts w:eastAsia="Times New Roman"/>
          <w:bCs/>
          <w:color w:val="000000"/>
        </w:rPr>
        <w:t>ANEXA nr.</w:t>
      </w:r>
      <w:r w:rsidR="006155C6" w:rsidRPr="00044220">
        <w:rPr>
          <w:rFonts w:eastAsia="Times New Roman"/>
          <w:bCs/>
          <w:color w:val="000000"/>
        </w:rPr>
        <w:t>2</w:t>
      </w:r>
      <w:r w:rsidRPr="00044220">
        <w:rPr>
          <w:rFonts w:eastAsia="Times New Roman"/>
          <w:bCs/>
          <w:color w:val="000000"/>
        </w:rPr>
        <w:t xml:space="preserve"> – </w:t>
      </w:r>
      <w:r w:rsidRPr="00044220">
        <w:rPr>
          <w:rFonts w:eastAsia="Times New Roman"/>
          <w:color w:val="000000"/>
        </w:rPr>
        <w:t xml:space="preserve">Atribuțiile asistentului medical din </w:t>
      </w:r>
      <w:r w:rsidR="006155C6" w:rsidRPr="00044220">
        <w:rPr>
          <w:rFonts w:eastAsia="Times New Roman"/>
          <w:color w:val="000000"/>
        </w:rPr>
        <w:t>crese, gradinite si scoli/licee</w:t>
      </w:r>
      <w:r w:rsidRPr="00044220">
        <w:rPr>
          <w:rFonts w:eastAsia="Times New Roman"/>
          <w:bCs/>
          <w:color w:val="000000"/>
        </w:rPr>
        <w:t>.</w:t>
      </w:r>
    </w:p>
    <w:p w14:paraId="294B9C63" w14:textId="77777777" w:rsidR="00D84036" w:rsidRPr="00044220" w:rsidRDefault="00D84036" w:rsidP="00044220">
      <w:pPr>
        <w:pStyle w:val="BodyText"/>
        <w:rPr>
          <w:rFonts w:eastAsia="Times New Roman"/>
          <w:bCs/>
          <w:color w:val="000000"/>
        </w:rPr>
      </w:pPr>
    </w:p>
    <w:p w14:paraId="270FC38D" w14:textId="19FFE2B3" w:rsidR="00B4573F" w:rsidRPr="00044220" w:rsidRDefault="00B4573F" w:rsidP="00044220">
      <w:pPr>
        <w:pStyle w:val="BodyText"/>
        <w:rPr>
          <w:rFonts w:eastAsia="Times New Roman"/>
        </w:rPr>
      </w:pPr>
      <w:r w:rsidRPr="00044220">
        <w:rPr>
          <w:rFonts w:eastAsia="Times New Roman"/>
          <w:bCs/>
          <w:color w:val="000000"/>
        </w:rPr>
        <w:t xml:space="preserve">2. Ordonanta de Urgenta nr. 144/ 28.10.2008 </w:t>
      </w:r>
      <w:r w:rsidRPr="00044220">
        <w:rPr>
          <w:rFonts w:eastAsia="Times New Roman"/>
          <w:color w:val="000000"/>
        </w:rPr>
        <w:t xml:space="preserve">–privind exercitarea profesiei de asistent medical generalist, a profesiei de moasa si a profesiei de asistent medical, precum si organizarea si functionarea Ordinului Asistentilor Medicali Generalisti, Moaselor si Asistentilor Medicali din Romania (integral) </w:t>
      </w:r>
    </w:p>
    <w:p w14:paraId="2ED68C08" w14:textId="77777777" w:rsidR="00D84036" w:rsidRPr="00044220" w:rsidRDefault="00D84036" w:rsidP="00044220">
      <w:pPr>
        <w:pStyle w:val="BodyText"/>
        <w:rPr>
          <w:rFonts w:eastAsia="Times New Roman"/>
          <w:bCs/>
          <w:color w:val="000000"/>
        </w:rPr>
      </w:pPr>
    </w:p>
    <w:p w14:paraId="47FE7B2A" w14:textId="214F61EE" w:rsidR="00B4573F" w:rsidRPr="00044220" w:rsidRDefault="00D84036" w:rsidP="00044220">
      <w:pPr>
        <w:pStyle w:val="BodyText"/>
        <w:rPr>
          <w:rFonts w:eastAsia="Times New Roman"/>
          <w:color w:val="000000"/>
        </w:rPr>
      </w:pPr>
      <w:r w:rsidRPr="00044220">
        <w:rPr>
          <w:rFonts w:eastAsia="Times New Roman"/>
          <w:bCs/>
          <w:color w:val="000000"/>
        </w:rPr>
        <w:t>3</w:t>
      </w:r>
      <w:r w:rsidR="00B4573F" w:rsidRPr="00044220">
        <w:rPr>
          <w:rFonts w:eastAsia="Times New Roman"/>
          <w:bCs/>
          <w:color w:val="000000"/>
        </w:rPr>
        <w:t xml:space="preserve">. Ordinul M.S. nr.1226/03.12.2012 </w:t>
      </w:r>
      <w:r w:rsidR="00B4573F" w:rsidRPr="00044220">
        <w:rPr>
          <w:rFonts w:eastAsia="Times New Roman"/>
          <w:color w:val="000000"/>
        </w:rPr>
        <w:t>–pentru aprobarea Normelor tehnice privind gestionarea</w:t>
      </w:r>
      <w:r w:rsidR="006155C6" w:rsidRPr="00044220">
        <w:rPr>
          <w:rFonts w:eastAsia="Times New Roman"/>
          <w:color w:val="000000"/>
        </w:rPr>
        <w:t xml:space="preserve"> </w:t>
      </w:r>
      <w:r w:rsidR="00B4573F" w:rsidRPr="00044220">
        <w:rPr>
          <w:rFonts w:eastAsia="Times New Roman"/>
          <w:color w:val="000000"/>
        </w:rPr>
        <w:t>deşeurilor rezultate din activităţile medicale și a Metodologiei de culegere a datelor pentru baza națională de date privind deșeurile rezultate din activități medicale, cu modificările și completările ulterioare.</w:t>
      </w:r>
    </w:p>
    <w:p w14:paraId="08C7D034" w14:textId="77777777" w:rsidR="00B4573F" w:rsidRPr="00044220" w:rsidRDefault="00B4573F" w:rsidP="00044220">
      <w:pPr>
        <w:pStyle w:val="BodyText"/>
        <w:rPr>
          <w:rFonts w:eastAsia="Times New Roman"/>
          <w:color w:val="000000"/>
        </w:rPr>
      </w:pPr>
      <w:r w:rsidRPr="00044220">
        <w:rPr>
          <w:rFonts w:eastAsia="Times New Roman"/>
          <w:bCs/>
          <w:color w:val="000000"/>
        </w:rPr>
        <w:t xml:space="preserve">ANEXA 1 – NORME TEHNICE </w:t>
      </w:r>
      <w:r w:rsidRPr="00044220">
        <w:rPr>
          <w:rFonts w:eastAsia="Times New Roman"/>
          <w:color w:val="000000"/>
        </w:rPr>
        <w:t xml:space="preserve">privind gestionarea deșeurilor rezultate din activități medicale, </w:t>
      </w:r>
      <w:r w:rsidRPr="00044220">
        <w:rPr>
          <w:rFonts w:eastAsia="Times New Roman"/>
          <w:bCs/>
          <w:color w:val="000000"/>
        </w:rPr>
        <w:t xml:space="preserve">Capitolul I </w:t>
      </w:r>
      <w:r w:rsidRPr="00044220">
        <w:rPr>
          <w:rFonts w:eastAsia="Times New Roman"/>
          <w:color w:val="000000"/>
        </w:rPr>
        <w:t xml:space="preserve">– Obiective și domenii de aplicare, </w:t>
      </w:r>
      <w:r w:rsidRPr="00044220">
        <w:rPr>
          <w:rFonts w:eastAsia="Times New Roman"/>
          <w:bCs/>
          <w:color w:val="000000"/>
        </w:rPr>
        <w:t xml:space="preserve">Capitolul II </w:t>
      </w:r>
      <w:r w:rsidRPr="00044220">
        <w:rPr>
          <w:rFonts w:eastAsia="Times New Roman"/>
          <w:color w:val="000000"/>
        </w:rPr>
        <w:t xml:space="preserve">-Definiții, </w:t>
      </w:r>
      <w:r w:rsidRPr="00044220">
        <w:rPr>
          <w:rFonts w:eastAsia="Times New Roman"/>
          <w:bCs/>
          <w:color w:val="000000"/>
        </w:rPr>
        <w:t xml:space="preserve">Capitolul III </w:t>
      </w:r>
      <w:r w:rsidRPr="00044220">
        <w:rPr>
          <w:rFonts w:eastAsia="Times New Roman"/>
          <w:color w:val="000000"/>
        </w:rPr>
        <w:t xml:space="preserve">– Clasificări, </w:t>
      </w:r>
      <w:r w:rsidRPr="00044220">
        <w:rPr>
          <w:rFonts w:eastAsia="Times New Roman"/>
          <w:bCs/>
          <w:color w:val="000000"/>
        </w:rPr>
        <w:t xml:space="preserve">Capitolul IV </w:t>
      </w:r>
      <w:r w:rsidRPr="00044220">
        <w:rPr>
          <w:rFonts w:eastAsia="Times New Roman"/>
          <w:color w:val="000000"/>
        </w:rPr>
        <w:t xml:space="preserve">-Minimizarea cantității de deșeuri, </w:t>
      </w:r>
      <w:r w:rsidRPr="00044220">
        <w:rPr>
          <w:rFonts w:eastAsia="Times New Roman"/>
          <w:bCs/>
          <w:color w:val="000000"/>
        </w:rPr>
        <w:t xml:space="preserve">Capitolul V </w:t>
      </w:r>
      <w:r w:rsidRPr="00044220">
        <w:rPr>
          <w:rFonts w:eastAsia="Times New Roman"/>
          <w:color w:val="000000"/>
        </w:rPr>
        <w:t xml:space="preserve">-Colectarea deșeurilor medicale la locul de producere, </w:t>
      </w:r>
      <w:r w:rsidRPr="00044220">
        <w:rPr>
          <w:rFonts w:eastAsia="Times New Roman"/>
          <w:bCs/>
          <w:color w:val="000000"/>
        </w:rPr>
        <w:t xml:space="preserve">Capitolul VI </w:t>
      </w:r>
      <w:r w:rsidRPr="00044220">
        <w:rPr>
          <w:rFonts w:eastAsia="Times New Roman"/>
          <w:color w:val="000000"/>
        </w:rPr>
        <w:t xml:space="preserve">-Ambalarea deșeurilor medicale, </w:t>
      </w:r>
      <w:r w:rsidRPr="00044220">
        <w:rPr>
          <w:rFonts w:eastAsia="Times New Roman"/>
          <w:bCs/>
          <w:color w:val="000000"/>
        </w:rPr>
        <w:t>Capitolul VII</w:t>
      </w:r>
      <w:r w:rsidRPr="00044220">
        <w:rPr>
          <w:rFonts w:eastAsia="Times New Roman"/>
          <w:color w:val="000000"/>
        </w:rPr>
        <w:t xml:space="preserve">- Stocarea temporară a deșeurilor rezultate din activitățile medicale, </w:t>
      </w:r>
      <w:r w:rsidRPr="00044220">
        <w:rPr>
          <w:rFonts w:eastAsia="Times New Roman"/>
          <w:bCs/>
          <w:color w:val="000000"/>
        </w:rPr>
        <w:t xml:space="preserve">Capitolul VIII </w:t>
      </w:r>
      <w:r w:rsidRPr="00044220">
        <w:rPr>
          <w:rFonts w:eastAsia="Times New Roman"/>
          <w:color w:val="000000"/>
        </w:rPr>
        <w:t xml:space="preserve">-Transportul deșeurilor rezultate din activitățile medicale, </w:t>
      </w:r>
      <w:r w:rsidRPr="00044220">
        <w:rPr>
          <w:rFonts w:eastAsia="Times New Roman"/>
          <w:bCs/>
          <w:color w:val="000000"/>
        </w:rPr>
        <w:t xml:space="preserve">Capitolul IX </w:t>
      </w:r>
      <w:r w:rsidRPr="00044220">
        <w:rPr>
          <w:rFonts w:eastAsia="Times New Roman"/>
          <w:color w:val="000000"/>
        </w:rPr>
        <w:t>- Tratarea și eliminarea deșeurilor rezultate din activitățile medicale.</w:t>
      </w:r>
    </w:p>
    <w:p w14:paraId="4A24BEFF" w14:textId="77777777" w:rsidR="00D84036" w:rsidRPr="00044220" w:rsidRDefault="00D84036" w:rsidP="00044220">
      <w:pPr>
        <w:pStyle w:val="BodyText"/>
        <w:rPr>
          <w:rFonts w:eastAsia="Times New Roman"/>
          <w:bCs/>
          <w:color w:val="000000"/>
        </w:rPr>
      </w:pPr>
    </w:p>
    <w:p w14:paraId="748B1B7A" w14:textId="4E9584FC" w:rsidR="00B4573F" w:rsidRPr="00044220" w:rsidRDefault="00D84036" w:rsidP="00044220">
      <w:pPr>
        <w:pStyle w:val="BodyText"/>
        <w:rPr>
          <w:rFonts w:eastAsia="Times New Roman"/>
          <w:color w:val="000000"/>
        </w:rPr>
      </w:pPr>
      <w:r w:rsidRPr="00044220">
        <w:rPr>
          <w:rFonts w:eastAsia="Times New Roman"/>
          <w:bCs/>
          <w:color w:val="000000"/>
        </w:rPr>
        <w:t>4</w:t>
      </w:r>
      <w:r w:rsidR="00B4573F" w:rsidRPr="00044220">
        <w:rPr>
          <w:rFonts w:eastAsia="Times New Roman"/>
          <w:bCs/>
          <w:color w:val="000000"/>
        </w:rPr>
        <w:t>.</w:t>
      </w:r>
      <w:r w:rsidR="0084508C" w:rsidRPr="00044220">
        <w:rPr>
          <w:rFonts w:eastAsia="Times New Roman"/>
          <w:bCs/>
          <w:i/>
          <w:color w:val="000000"/>
        </w:rPr>
        <w:t xml:space="preserve"> Urgente Medico-chirurgicale. Sinteze pentru asistentii medicali, Editia a III-a, Editura Medicala Bucuresti 2018 </w:t>
      </w:r>
      <w:r w:rsidR="0084508C" w:rsidRPr="00044220">
        <w:rPr>
          <w:rFonts w:eastAsia="Times New Roman"/>
          <w:color w:val="000000"/>
        </w:rPr>
        <w:t>– Autor Lucretia Titirica</w:t>
      </w:r>
      <w:r w:rsidR="00B4573F" w:rsidRPr="00044220">
        <w:rPr>
          <w:rFonts w:eastAsia="Times New Roman"/>
          <w:color w:val="000000"/>
        </w:rPr>
        <w:t>.</w:t>
      </w:r>
    </w:p>
    <w:p w14:paraId="591B968E" w14:textId="23F3C200" w:rsidR="00D909A2" w:rsidRPr="00044220" w:rsidRDefault="00AC6026" w:rsidP="00044220">
      <w:pPr>
        <w:pStyle w:val="BodyText"/>
        <w:rPr>
          <w:rFonts w:eastAsia="Times New Roman"/>
          <w:bCs/>
          <w:color w:val="000000"/>
        </w:rPr>
      </w:pPr>
      <w:r w:rsidRPr="00044220">
        <w:rPr>
          <w:rFonts w:eastAsia="Times New Roman"/>
          <w:bCs/>
          <w:color w:val="000000"/>
        </w:rPr>
        <w:t>Capitolul 3 – Urgente abdominale (</w:t>
      </w:r>
      <w:r w:rsidRPr="00044220">
        <w:rPr>
          <w:rFonts w:eastAsia="Times New Roman"/>
          <w:color w:val="000000"/>
        </w:rPr>
        <w:t>3.1 – Colica biliara</w:t>
      </w:r>
      <w:r w:rsidRPr="00044220">
        <w:rPr>
          <w:rFonts w:eastAsia="Times New Roman"/>
          <w:bCs/>
          <w:color w:val="000000"/>
        </w:rPr>
        <w:t>)</w:t>
      </w:r>
    </w:p>
    <w:p w14:paraId="596637F7" w14:textId="07B93774" w:rsidR="00AC6026" w:rsidRPr="00044220" w:rsidRDefault="00AC6026" w:rsidP="00044220">
      <w:pPr>
        <w:pStyle w:val="BodyText"/>
        <w:rPr>
          <w:rFonts w:eastAsia="Times New Roman"/>
          <w:bCs/>
          <w:color w:val="000000"/>
        </w:rPr>
      </w:pPr>
      <w:r w:rsidRPr="00044220">
        <w:rPr>
          <w:rFonts w:eastAsia="Times New Roman"/>
          <w:bCs/>
          <w:color w:val="000000"/>
        </w:rPr>
        <w:t>Capitolul 4 – Urgente renale si urologice (</w:t>
      </w:r>
      <w:r w:rsidRPr="00044220">
        <w:rPr>
          <w:rFonts w:eastAsia="Times New Roman"/>
          <w:color w:val="000000"/>
        </w:rPr>
        <w:t>4.1 – Insuficienta Renala Acuta (I.R.A.)</w:t>
      </w:r>
      <w:r w:rsidRPr="00044220">
        <w:rPr>
          <w:rFonts w:eastAsia="Times New Roman"/>
          <w:bCs/>
          <w:color w:val="000000"/>
        </w:rPr>
        <w:t xml:space="preserve"> )</w:t>
      </w:r>
    </w:p>
    <w:p w14:paraId="67910F0A" w14:textId="10E9E806" w:rsidR="00A17E91" w:rsidRPr="00044220" w:rsidRDefault="00A17E91" w:rsidP="00044220">
      <w:pPr>
        <w:pStyle w:val="BodyText"/>
        <w:rPr>
          <w:rFonts w:eastAsia="Times New Roman"/>
          <w:bCs/>
          <w:color w:val="000000"/>
        </w:rPr>
      </w:pPr>
      <w:r w:rsidRPr="00044220">
        <w:rPr>
          <w:rFonts w:eastAsia="Times New Roman"/>
          <w:bCs/>
          <w:color w:val="000000"/>
        </w:rPr>
        <w:t>Capitolul 9 – Urgente otorinolaringolorice</w:t>
      </w:r>
      <w:r w:rsidR="005656E0" w:rsidRPr="00044220">
        <w:rPr>
          <w:rFonts w:eastAsia="Times New Roman"/>
          <w:bCs/>
          <w:color w:val="000000"/>
        </w:rPr>
        <w:t xml:space="preserve"> (</w:t>
      </w:r>
      <w:r w:rsidR="005656E0" w:rsidRPr="00044220">
        <w:rPr>
          <w:rFonts w:eastAsia="Times New Roman"/>
          <w:color w:val="000000"/>
        </w:rPr>
        <w:t>9.1.1 Corpii starini auriculari; 9.1.2 corpii straini nazali; 9.2.1 Hemoragia nazala</w:t>
      </w:r>
      <w:r w:rsidR="005656E0" w:rsidRPr="00044220">
        <w:rPr>
          <w:rFonts w:eastAsia="Times New Roman"/>
          <w:bCs/>
          <w:color w:val="000000"/>
        </w:rPr>
        <w:t>)</w:t>
      </w:r>
    </w:p>
    <w:p w14:paraId="7876EA92" w14:textId="60C5EE36" w:rsidR="004703CC" w:rsidRPr="00044220" w:rsidRDefault="004703CC" w:rsidP="00044220">
      <w:pPr>
        <w:pStyle w:val="BodyText"/>
        <w:rPr>
          <w:rFonts w:eastAsia="Times New Roman"/>
          <w:bCs/>
          <w:color w:val="000000"/>
        </w:rPr>
      </w:pPr>
      <w:r w:rsidRPr="00044220">
        <w:rPr>
          <w:rFonts w:eastAsia="Times New Roman"/>
          <w:bCs/>
          <w:color w:val="000000"/>
        </w:rPr>
        <w:t>Capitolul 11 – Socul (</w:t>
      </w:r>
      <w:r w:rsidRPr="00044220">
        <w:rPr>
          <w:rFonts w:eastAsia="Times New Roman"/>
          <w:color w:val="000000"/>
        </w:rPr>
        <w:t>11.3 – Socul anafilactic</w:t>
      </w:r>
      <w:r w:rsidRPr="00044220">
        <w:rPr>
          <w:rFonts w:eastAsia="Times New Roman"/>
          <w:bCs/>
          <w:color w:val="000000"/>
        </w:rPr>
        <w:t>)</w:t>
      </w:r>
      <w:r w:rsidRPr="00044220">
        <w:rPr>
          <w:rFonts w:eastAsia="Times New Roman"/>
          <w:color w:val="000000"/>
        </w:rPr>
        <w:t xml:space="preserve">  </w:t>
      </w:r>
    </w:p>
    <w:p w14:paraId="05AE7DCC" w14:textId="53D2B89A" w:rsidR="00DF58B1" w:rsidRPr="00044220" w:rsidRDefault="00DF58B1" w:rsidP="00044220">
      <w:pPr>
        <w:pStyle w:val="BodyText"/>
        <w:rPr>
          <w:rFonts w:eastAsia="Times New Roman"/>
          <w:bCs/>
          <w:color w:val="000000"/>
        </w:rPr>
      </w:pPr>
      <w:r w:rsidRPr="00044220">
        <w:rPr>
          <w:rFonts w:eastAsia="Times New Roman"/>
          <w:bCs/>
          <w:color w:val="000000"/>
        </w:rPr>
        <w:t>Capitolul 12 – Traumatismele (</w:t>
      </w:r>
      <w:r w:rsidRPr="00044220">
        <w:rPr>
          <w:rFonts w:eastAsia="Times New Roman"/>
          <w:color w:val="000000"/>
        </w:rPr>
        <w:t>12.8 – Traumatismele membrelor</w:t>
      </w:r>
      <w:r w:rsidR="008B14C8" w:rsidRPr="00044220">
        <w:rPr>
          <w:rFonts w:eastAsia="Times New Roman"/>
          <w:color w:val="000000"/>
        </w:rPr>
        <w:t xml:space="preserve"> </w:t>
      </w:r>
      <w:r w:rsidR="001E1D27" w:rsidRPr="00044220">
        <w:rPr>
          <w:rFonts w:eastAsia="Times New Roman"/>
          <w:color w:val="000000"/>
        </w:rPr>
        <w:t>(Fracturile, Entorsele,</w:t>
      </w:r>
      <w:r w:rsidR="0009020E" w:rsidRPr="00044220">
        <w:rPr>
          <w:rFonts w:eastAsia="Times New Roman"/>
          <w:color w:val="000000"/>
        </w:rPr>
        <w:t xml:space="preserve"> </w:t>
      </w:r>
      <w:r w:rsidR="000A75C7" w:rsidRPr="00044220">
        <w:rPr>
          <w:rFonts w:eastAsia="Times New Roman"/>
          <w:color w:val="000000"/>
        </w:rPr>
        <w:t xml:space="preserve"> </w:t>
      </w:r>
      <w:r w:rsidR="001E1D27" w:rsidRPr="00044220">
        <w:rPr>
          <w:rFonts w:eastAsia="Times New Roman"/>
          <w:color w:val="000000"/>
        </w:rPr>
        <w:t>Luxatiile)</w:t>
      </w:r>
      <w:r w:rsidRPr="00044220">
        <w:rPr>
          <w:rFonts w:eastAsia="Times New Roman"/>
          <w:bCs/>
          <w:color w:val="000000"/>
        </w:rPr>
        <w:t xml:space="preserve">)  </w:t>
      </w:r>
    </w:p>
    <w:p w14:paraId="780A4D80" w14:textId="77777777" w:rsidR="00A17E91" w:rsidRPr="00044220" w:rsidRDefault="00A17E91" w:rsidP="00044220">
      <w:pPr>
        <w:pStyle w:val="BodyText"/>
        <w:rPr>
          <w:rFonts w:eastAsia="Times New Roman"/>
          <w:bCs/>
          <w:color w:val="000000"/>
        </w:rPr>
      </w:pPr>
    </w:p>
    <w:p w14:paraId="42378A87" w14:textId="77777777" w:rsidR="00C46A2E" w:rsidRPr="00044220" w:rsidRDefault="00C46A2E" w:rsidP="00044220">
      <w:pPr>
        <w:pStyle w:val="BodyText"/>
        <w:rPr>
          <w:lang w:val="it-IT"/>
        </w:rPr>
      </w:pPr>
      <w:r w:rsidRPr="00044220">
        <w:rPr>
          <w:u w:val="single"/>
          <w:lang w:val="it-IT"/>
        </w:rPr>
        <w:t>Concursul se va desfășura în limba română și va consta în următoarele etape</w:t>
      </w:r>
      <w:r w:rsidRPr="00044220">
        <w:rPr>
          <w:lang w:val="it-IT"/>
        </w:rPr>
        <w:t>:</w:t>
      </w:r>
    </w:p>
    <w:p w14:paraId="67CA3FDF" w14:textId="2F11CDF2" w:rsidR="00C46A2E" w:rsidRPr="00044220" w:rsidRDefault="00C46A2E" w:rsidP="00044220">
      <w:pPr>
        <w:pStyle w:val="BodyText"/>
        <w:rPr>
          <w:bCs/>
          <w:lang w:val="it-IT"/>
        </w:rPr>
      </w:pPr>
      <w:r w:rsidRPr="00044220">
        <w:rPr>
          <w:lang w:val="it-IT"/>
        </w:rPr>
        <w:t xml:space="preserve">a) </w:t>
      </w:r>
      <w:r w:rsidRPr="00044220">
        <w:rPr>
          <w:bCs/>
          <w:lang w:val="it-IT"/>
        </w:rPr>
        <w:t xml:space="preserve">selecţia dosarelor pentru înscriere </w:t>
      </w:r>
      <w:bookmarkStart w:id="1" w:name="_Hlk150414193"/>
      <w:r w:rsidRPr="00044220">
        <w:rPr>
          <w:bCs/>
          <w:lang w:val="it-IT"/>
        </w:rPr>
        <w:t>;</w:t>
      </w:r>
    </w:p>
    <w:bookmarkEnd w:id="1"/>
    <w:p w14:paraId="55013E41" w14:textId="20D6E0F9" w:rsidR="00C46A2E" w:rsidRPr="00044220" w:rsidRDefault="00C46A2E" w:rsidP="00044220">
      <w:pPr>
        <w:pStyle w:val="BodyText"/>
        <w:rPr>
          <w:bCs/>
          <w:lang w:val="it-IT"/>
        </w:rPr>
      </w:pPr>
      <w:r w:rsidRPr="00044220">
        <w:rPr>
          <w:lang w:val="it-IT"/>
        </w:rPr>
        <w:t xml:space="preserve">b) </w:t>
      </w:r>
      <w:r w:rsidRPr="00044220">
        <w:rPr>
          <w:bCs/>
          <w:lang w:val="it-IT"/>
        </w:rPr>
        <w:t>proba scrisă</w:t>
      </w:r>
      <w:r w:rsidR="00FE234B" w:rsidRPr="00044220">
        <w:rPr>
          <w:bCs/>
          <w:lang w:val="it-IT"/>
        </w:rPr>
        <w:t xml:space="preserve"> </w:t>
      </w:r>
      <w:r w:rsidRPr="00044220">
        <w:rPr>
          <w:bCs/>
          <w:lang w:val="it-IT"/>
        </w:rPr>
        <w:t>;</w:t>
      </w:r>
    </w:p>
    <w:p w14:paraId="6E97EF4F" w14:textId="6E816128" w:rsidR="00F94556" w:rsidRPr="00044220" w:rsidRDefault="00C46A2E" w:rsidP="00044220">
      <w:pPr>
        <w:pStyle w:val="BodyText"/>
        <w:rPr>
          <w:bCs/>
          <w:lang w:val="it-IT"/>
        </w:rPr>
      </w:pPr>
      <w:r w:rsidRPr="00044220">
        <w:rPr>
          <w:lang w:val="it-IT"/>
        </w:rPr>
        <w:t xml:space="preserve">c) </w:t>
      </w:r>
      <w:r w:rsidRPr="00044220">
        <w:rPr>
          <w:bCs/>
          <w:lang w:val="it-IT"/>
        </w:rPr>
        <w:t xml:space="preserve">proba </w:t>
      </w:r>
      <w:r w:rsidR="001B6B2B" w:rsidRPr="00044220">
        <w:rPr>
          <w:bCs/>
          <w:lang w:val="it-IT"/>
        </w:rPr>
        <w:t>interviu</w:t>
      </w:r>
      <w:r w:rsidR="00FE234B" w:rsidRPr="00044220">
        <w:rPr>
          <w:bCs/>
          <w:lang w:val="it-IT"/>
        </w:rPr>
        <w:t xml:space="preserve"> </w:t>
      </w:r>
      <w:r w:rsidRPr="00044220">
        <w:rPr>
          <w:bCs/>
          <w:lang w:val="it-IT"/>
        </w:rPr>
        <w:t>.</w:t>
      </w:r>
    </w:p>
    <w:p w14:paraId="380C7659" w14:textId="6F7FE70A" w:rsidR="00C46A2E" w:rsidRPr="00044220" w:rsidRDefault="00C46A2E" w:rsidP="00044220">
      <w:pPr>
        <w:pStyle w:val="BodyText"/>
        <w:rPr>
          <w:bCs/>
          <w:lang w:val="it-IT"/>
        </w:rPr>
      </w:pPr>
      <w:r w:rsidRPr="00044220">
        <w:rPr>
          <w:bCs/>
          <w:lang w:val="it-IT"/>
        </w:rPr>
        <w:t>Se pot prezenta la următoarea etapă numai candidații declarați admiși la etapa precedentă.</w:t>
      </w:r>
    </w:p>
    <w:p w14:paraId="1ABB94C7" w14:textId="77777777" w:rsidR="001B6B2B" w:rsidRPr="00044220" w:rsidRDefault="001B6B2B" w:rsidP="00044220">
      <w:pPr>
        <w:pStyle w:val="BodyText"/>
        <w:rPr>
          <w:bCs/>
          <w:lang w:val="it-IT"/>
        </w:rPr>
      </w:pPr>
    </w:p>
    <w:p w14:paraId="52287B7E" w14:textId="77777777" w:rsidR="00526EE9" w:rsidRPr="00044220" w:rsidRDefault="009B4986" w:rsidP="00044220">
      <w:pPr>
        <w:pStyle w:val="BodyText"/>
        <w:rPr>
          <w:lang w:val="it-IT"/>
        </w:rPr>
      </w:pPr>
      <w:r w:rsidRPr="00044220">
        <w:rPr>
          <w:lang w:val="it-IT"/>
        </w:rPr>
        <w:t>Calendarul de d</w:t>
      </w:r>
      <w:r w:rsidR="00C46A2E" w:rsidRPr="00044220">
        <w:rPr>
          <w:lang w:val="it-IT"/>
        </w:rPr>
        <w:t xml:space="preserve">esfășurarea </w:t>
      </w:r>
      <w:r w:rsidRPr="00044220">
        <w:rPr>
          <w:lang w:val="it-IT"/>
        </w:rPr>
        <w:t xml:space="preserve">al </w:t>
      </w:r>
      <w:r w:rsidR="00C46A2E" w:rsidRPr="00044220">
        <w:rPr>
          <w:lang w:val="it-IT"/>
        </w:rPr>
        <w:t>concursului:</w:t>
      </w:r>
    </w:p>
    <w:p w14:paraId="53A90A5B" w14:textId="77777777" w:rsidR="00526EE9" w:rsidRPr="00044220" w:rsidRDefault="00526EE9" w:rsidP="00044220">
      <w:pPr>
        <w:pStyle w:val="BodyText"/>
        <w:rPr>
          <w:lang w:val="it-IT"/>
        </w:rPr>
      </w:pPr>
    </w:p>
    <w:tbl>
      <w:tblPr>
        <w:tblStyle w:val="TableGrid"/>
        <w:tblW w:w="0" w:type="auto"/>
        <w:tblLook w:val="04A0" w:firstRow="1" w:lastRow="0" w:firstColumn="1" w:lastColumn="0" w:noHBand="0" w:noVBand="1"/>
      </w:tblPr>
      <w:tblGrid>
        <w:gridCol w:w="4973"/>
        <w:gridCol w:w="4973"/>
      </w:tblGrid>
      <w:tr w:rsidR="00F370BF" w:rsidRPr="00044220" w14:paraId="6D0BD470" w14:textId="77777777" w:rsidTr="006155C6">
        <w:tc>
          <w:tcPr>
            <w:tcW w:w="4973" w:type="dxa"/>
            <w:shd w:val="clear" w:color="auto" w:fill="D9D9D9" w:themeFill="background1" w:themeFillShade="D9"/>
          </w:tcPr>
          <w:p w14:paraId="69FF7A09" w14:textId="436E90D9" w:rsidR="006155C6" w:rsidRPr="00044220" w:rsidRDefault="00F370BF" w:rsidP="00044220">
            <w:pPr>
              <w:pStyle w:val="BodyText"/>
              <w:rPr>
                <w:lang w:val="it-IT"/>
              </w:rPr>
            </w:pPr>
            <w:r w:rsidRPr="00044220">
              <w:rPr>
                <w:bCs/>
              </w:rPr>
              <w:t xml:space="preserve">Activitatea/Data/Ora </w:t>
            </w:r>
          </w:p>
        </w:tc>
        <w:tc>
          <w:tcPr>
            <w:tcW w:w="4973" w:type="dxa"/>
            <w:shd w:val="clear" w:color="auto" w:fill="D9D9D9" w:themeFill="background1" w:themeFillShade="D9"/>
          </w:tcPr>
          <w:p w14:paraId="08F9AA6D" w14:textId="0C31E75B" w:rsidR="00F370BF" w:rsidRPr="00044220" w:rsidRDefault="00F370BF" w:rsidP="00044220">
            <w:pPr>
              <w:pStyle w:val="BodyText"/>
              <w:rPr>
                <w:lang w:val="it-IT"/>
              </w:rPr>
            </w:pPr>
            <w:r w:rsidRPr="00044220">
              <w:rPr>
                <w:lang w:val="it-IT"/>
              </w:rPr>
              <w:t>Temei legal</w:t>
            </w:r>
          </w:p>
        </w:tc>
      </w:tr>
      <w:tr w:rsidR="00F370BF" w:rsidRPr="00044220" w14:paraId="0EFE1444" w14:textId="77777777" w:rsidTr="00F370BF">
        <w:tc>
          <w:tcPr>
            <w:tcW w:w="4973" w:type="dxa"/>
          </w:tcPr>
          <w:p w14:paraId="79E1B968" w14:textId="4F4DE050" w:rsidR="00F370BF" w:rsidRPr="00907780" w:rsidRDefault="00F370BF" w:rsidP="000B24D3">
            <w:pPr>
              <w:pStyle w:val="BodyText"/>
              <w:rPr>
                <w:b/>
                <w:lang w:val="it-IT"/>
              </w:rPr>
            </w:pPr>
            <w:r w:rsidRPr="00907780">
              <w:rPr>
                <w:b/>
                <w:bCs/>
              </w:rPr>
              <w:t>Data publicării anunțului:</w:t>
            </w:r>
            <w:r w:rsidR="000B24D3" w:rsidRPr="00907780">
              <w:rPr>
                <w:b/>
                <w:bCs/>
              </w:rPr>
              <w:t>12</w:t>
            </w:r>
            <w:r w:rsidR="00E43D39" w:rsidRPr="00907780">
              <w:rPr>
                <w:b/>
                <w:bCs/>
              </w:rPr>
              <w:t>.05.2026</w:t>
            </w:r>
          </w:p>
        </w:tc>
        <w:tc>
          <w:tcPr>
            <w:tcW w:w="4973" w:type="dxa"/>
          </w:tcPr>
          <w:p w14:paraId="6392BA33" w14:textId="77777777" w:rsidR="00F370BF" w:rsidRPr="00044220" w:rsidRDefault="00F370BF" w:rsidP="00044220">
            <w:pPr>
              <w:pStyle w:val="BodyText"/>
              <w:rPr>
                <w:lang w:val="it-IT"/>
              </w:rPr>
            </w:pPr>
          </w:p>
        </w:tc>
      </w:tr>
      <w:tr w:rsidR="00F370BF" w:rsidRPr="00044220" w14:paraId="6AE53C10" w14:textId="77777777" w:rsidTr="00F370BF">
        <w:tc>
          <w:tcPr>
            <w:tcW w:w="4973" w:type="dxa"/>
          </w:tcPr>
          <w:p w14:paraId="62454231" w14:textId="77777777" w:rsidR="00B95D16" w:rsidRPr="00044220" w:rsidRDefault="00F370BF" w:rsidP="00044220">
            <w:pPr>
              <w:pStyle w:val="BodyText"/>
            </w:pPr>
            <w:r w:rsidRPr="00044220">
              <w:t xml:space="preserve">Depunere dosare concurs: </w:t>
            </w:r>
          </w:p>
          <w:p w14:paraId="7AEA0C94" w14:textId="57CECE2E" w:rsidR="00B95D16" w:rsidRPr="00044220" w:rsidRDefault="00E43D39" w:rsidP="00044220">
            <w:pPr>
              <w:pStyle w:val="BodyText"/>
            </w:pPr>
            <w:r w:rsidRPr="00044220">
              <w:t>1</w:t>
            </w:r>
            <w:r w:rsidR="000B24D3">
              <w:t>3.05.2026 – 26</w:t>
            </w:r>
            <w:r w:rsidRPr="00044220">
              <w:t>.05.2026</w:t>
            </w:r>
            <w:r w:rsidR="00F370BF" w:rsidRPr="00044220">
              <w:t>, orele 0</w:t>
            </w:r>
            <w:r w:rsidR="00FF5561" w:rsidRPr="00044220">
              <w:t>8</w:t>
            </w:r>
            <w:r w:rsidR="00F370BF" w:rsidRPr="00044220">
              <w:t>.00-1</w:t>
            </w:r>
            <w:r w:rsidR="00FF5561" w:rsidRPr="00044220">
              <w:t>6</w:t>
            </w:r>
            <w:r w:rsidR="00F370BF" w:rsidRPr="00044220">
              <w:t xml:space="preserve">:00 </w:t>
            </w:r>
          </w:p>
          <w:p w14:paraId="3FC10C71" w14:textId="322B490F" w:rsidR="00F370BF" w:rsidRPr="00044220" w:rsidRDefault="00F370BF" w:rsidP="000B24D3">
            <w:pPr>
              <w:pStyle w:val="BodyText"/>
              <w:rPr>
                <w:lang w:val="it-IT"/>
              </w:rPr>
            </w:pPr>
            <w:r w:rsidRPr="00044220">
              <w:t xml:space="preserve">( la </w:t>
            </w:r>
            <w:r w:rsidR="00FF5561" w:rsidRPr="00044220">
              <w:t>Registratura unitatii</w:t>
            </w:r>
            <w:r w:rsidR="00B95D16" w:rsidRPr="00044220">
              <w:t>)</w:t>
            </w:r>
          </w:p>
        </w:tc>
        <w:tc>
          <w:tcPr>
            <w:tcW w:w="4973" w:type="dxa"/>
          </w:tcPr>
          <w:p w14:paraId="6C0730BA" w14:textId="7D9D5530" w:rsidR="00F370BF" w:rsidRPr="00044220" w:rsidRDefault="00F370BF" w:rsidP="00044220">
            <w:pPr>
              <w:pStyle w:val="BodyText"/>
              <w:rPr>
                <w:lang w:val="it-IT"/>
              </w:rPr>
            </w:pPr>
            <w:r w:rsidRPr="00044220">
              <w:rPr>
                <w:i/>
              </w:rPr>
              <w:t xml:space="preserve">Art. 34 Candidații depun dosarul de concurs în termen de 10 zile lucrătoare de la data afișării anunțului </w:t>
            </w:r>
          </w:p>
        </w:tc>
      </w:tr>
      <w:tr w:rsidR="00F370BF" w:rsidRPr="00044220" w14:paraId="49543502" w14:textId="77777777" w:rsidTr="00F370BF">
        <w:tc>
          <w:tcPr>
            <w:tcW w:w="4973" w:type="dxa"/>
          </w:tcPr>
          <w:p w14:paraId="672EF0A8" w14:textId="77777777" w:rsidR="003E4432" w:rsidRPr="00907780" w:rsidRDefault="00F370BF" w:rsidP="00044220">
            <w:pPr>
              <w:pStyle w:val="BodyText"/>
              <w:rPr>
                <w:b/>
                <w:bCs/>
              </w:rPr>
            </w:pPr>
            <w:r w:rsidRPr="00907780">
              <w:rPr>
                <w:b/>
                <w:bCs/>
              </w:rPr>
              <w:t>Prima etapă</w:t>
            </w:r>
          </w:p>
          <w:p w14:paraId="37C8F516" w14:textId="39621E1A" w:rsidR="00F370BF" w:rsidRPr="00044220" w:rsidRDefault="00F370BF" w:rsidP="000B24D3">
            <w:pPr>
              <w:pStyle w:val="BodyText"/>
              <w:rPr>
                <w:lang w:val="it-IT"/>
              </w:rPr>
            </w:pPr>
            <w:r w:rsidRPr="00907780">
              <w:rPr>
                <w:b/>
                <w:bCs/>
              </w:rPr>
              <w:t xml:space="preserve">Selecția dosarelor: </w:t>
            </w:r>
            <w:r w:rsidR="00E43D39" w:rsidRPr="00907780">
              <w:rPr>
                <w:b/>
              </w:rPr>
              <w:t>2</w:t>
            </w:r>
            <w:r w:rsidR="000B24D3" w:rsidRPr="00907780">
              <w:rPr>
                <w:b/>
              </w:rPr>
              <w:t>7</w:t>
            </w:r>
            <w:r w:rsidR="00E43D39" w:rsidRPr="00907780">
              <w:rPr>
                <w:b/>
              </w:rPr>
              <w:t>.05.2026,</w:t>
            </w:r>
            <w:r w:rsidR="00E43D39" w:rsidRPr="00044220">
              <w:t xml:space="preserve"> </w:t>
            </w:r>
          </w:p>
        </w:tc>
        <w:tc>
          <w:tcPr>
            <w:tcW w:w="4973" w:type="dxa"/>
          </w:tcPr>
          <w:p w14:paraId="336F2110" w14:textId="21607AA4" w:rsidR="00F370BF" w:rsidRPr="00044220" w:rsidRDefault="00F370BF" w:rsidP="00044220">
            <w:pPr>
              <w:pStyle w:val="BodyText"/>
              <w:rPr>
                <w:lang w:val="it-IT"/>
              </w:rPr>
            </w:pPr>
            <w:r w:rsidRPr="00044220">
              <w:rPr>
                <w:i/>
              </w:rPr>
              <w:t>Art. 36 (1) În termen de 2 zile lucrătoare de la data expirării termenului depunerii dosarelor</w:t>
            </w:r>
          </w:p>
        </w:tc>
      </w:tr>
      <w:tr w:rsidR="00F370BF" w:rsidRPr="00044220" w14:paraId="64A61727" w14:textId="77777777" w:rsidTr="00F370BF">
        <w:tc>
          <w:tcPr>
            <w:tcW w:w="4973" w:type="dxa"/>
          </w:tcPr>
          <w:p w14:paraId="1571EE2F" w14:textId="0429A0DE" w:rsidR="00F370BF" w:rsidRPr="00044220" w:rsidRDefault="00F370BF" w:rsidP="000B24D3">
            <w:pPr>
              <w:pStyle w:val="BodyText"/>
              <w:rPr>
                <w:lang w:val="it-IT"/>
              </w:rPr>
            </w:pPr>
            <w:r w:rsidRPr="00044220">
              <w:t xml:space="preserve">Afișarea rezultatelor selecției dosarelor: </w:t>
            </w:r>
            <w:r w:rsidR="00E43D39" w:rsidRPr="00044220">
              <w:t>2</w:t>
            </w:r>
            <w:r w:rsidR="000B24D3">
              <w:t>7</w:t>
            </w:r>
            <w:r w:rsidR="00E43D39" w:rsidRPr="00044220">
              <w:t xml:space="preserve">.05.2026, </w:t>
            </w:r>
            <w:r w:rsidRPr="00044220">
              <w:t xml:space="preserve">afișare rezultat site-ul </w:t>
            </w:r>
            <w:hyperlink r:id="rId9" w:history="1">
              <w:r w:rsidR="008605B0" w:rsidRPr="00923FE5">
                <w:rPr>
                  <w:rStyle w:val="Hyperlink"/>
                  <w:rFonts w:ascii="Times New Roman" w:hAnsi="Times New Roman" w:cs="Times New Roman"/>
                  <w:sz w:val="22"/>
                  <w:szCs w:val="22"/>
                </w:rPr>
                <w:t>www.musetesti.ro</w:t>
              </w:r>
            </w:hyperlink>
            <w:r w:rsidR="00875B9A" w:rsidRPr="00044220">
              <w:t xml:space="preserve"> </w:t>
            </w:r>
          </w:p>
        </w:tc>
        <w:tc>
          <w:tcPr>
            <w:tcW w:w="4973" w:type="dxa"/>
          </w:tcPr>
          <w:p w14:paraId="4ECB3466" w14:textId="60677D1C" w:rsidR="00F370BF" w:rsidRPr="00044220" w:rsidRDefault="00F370BF" w:rsidP="00044220">
            <w:pPr>
              <w:pStyle w:val="BodyText"/>
              <w:rPr>
                <w:lang w:val="it-IT"/>
              </w:rPr>
            </w:pPr>
            <w:r w:rsidRPr="00044220">
              <w:rPr>
                <w:i/>
              </w:rPr>
              <w:t>Art. 37 (1) În termen de o zi lucrătoare de la data expirării selecției dosarelor</w:t>
            </w:r>
          </w:p>
        </w:tc>
      </w:tr>
      <w:tr w:rsidR="00F370BF" w:rsidRPr="00044220" w14:paraId="2B7539B5" w14:textId="77777777" w:rsidTr="00F370BF">
        <w:tc>
          <w:tcPr>
            <w:tcW w:w="4973" w:type="dxa"/>
          </w:tcPr>
          <w:p w14:paraId="393D4213" w14:textId="58B30210" w:rsidR="00F370BF" w:rsidRPr="00044220" w:rsidRDefault="00F370BF" w:rsidP="000B24D3">
            <w:pPr>
              <w:pStyle w:val="BodyText"/>
              <w:rPr>
                <w:lang w:val="it-IT"/>
              </w:rPr>
            </w:pPr>
            <w:r w:rsidRPr="00044220">
              <w:lastRenderedPageBreak/>
              <w:t>Depunere contestații: o zi lucrătoare de la data afișării rezultatului selecției dosarelor (</w:t>
            </w:r>
            <w:r w:rsidR="00E43D39" w:rsidRPr="00044220">
              <w:t>2</w:t>
            </w:r>
            <w:r w:rsidR="000B24D3">
              <w:t>8.05.2026</w:t>
            </w:r>
            <w:r w:rsidRPr="00044220">
              <w:t>)</w:t>
            </w:r>
          </w:p>
        </w:tc>
        <w:tc>
          <w:tcPr>
            <w:tcW w:w="4973" w:type="dxa"/>
          </w:tcPr>
          <w:p w14:paraId="3FCF1F86" w14:textId="77777777" w:rsidR="00F370BF" w:rsidRPr="00044220" w:rsidRDefault="00F370BF" w:rsidP="00044220">
            <w:pPr>
              <w:pStyle w:val="BodyText"/>
            </w:pPr>
            <w:r w:rsidRPr="00044220">
              <w:rPr>
                <w:i/>
              </w:rPr>
              <w:t xml:space="preserve">Art. 53 În termen de o zi lucrătoare de la data afișării rezultatului selecției dosarelor </w:t>
            </w:r>
          </w:p>
          <w:p w14:paraId="7E1CA1B9" w14:textId="77777777" w:rsidR="00F370BF" w:rsidRPr="00044220" w:rsidRDefault="00F370BF" w:rsidP="00044220">
            <w:pPr>
              <w:pStyle w:val="BodyText"/>
              <w:rPr>
                <w:lang w:val="it-IT"/>
              </w:rPr>
            </w:pPr>
          </w:p>
        </w:tc>
      </w:tr>
      <w:tr w:rsidR="00F370BF" w:rsidRPr="00044220" w14:paraId="4966C777" w14:textId="77777777" w:rsidTr="00F370BF">
        <w:tc>
          <w:tcPr>
            <w:tcW w:w="4973" w:type="dxa"/>
          </w:tcPr>
          <w:p w14:paraId="0917D937" w14:textId="6662FB86" w:rsidR="00E918F0" w:rsidRPr="00044220" w:rsidRDefault="00F370BF" w:rsidP="00044220">
            <w:pPr>
              <w:pStyle w:val="BodyText"/>
            </w:pPr>
            <w:r w:rsidRPr="00044220">
              <w:t xml:space="preserve">Soluționare contestații și afișare rezultat la contestații: </w:t>
            </w:r>
            <w:r w:rsidR="00E918F0" w:rsidRPr="00044220">
              <w:t>2</w:t>
            </w:r>
            <w:r w:rsidR="000B24D3">
              <w:t>9</w:t>
            </w:r>
            <w:r w:rsidR="00E918F0" w:rsidRPr="00044220">
              <w:t xml:space="preserve">.05.2026, </w:t>
            </w:r>
          </w:p>
          <w:p w14:paraId="05E88678" w14:textId="269A0D30" w:rsidR="00F370BF" w:rsidRPr="00044220" w:rsidRDefault="00F370BF" w:rsidP="00044220">
            <w:pPr>
              <w:pStyle w:val="BodyText"/>
              <w:rPr>
                <w:lang w:val="it-IT"/>
              </w:rPr>
            </w:pPr>
            <w:r w:rsidRPr="00044220">
              <w:t>site-ul</w:t>
            </w:r>
            <w:hyperlink r:id="rId10" w:history="1">
              <w:r w:rsidR="008605B0" w:rsidRPr="00044220">
                <w:rPr>
                  <w:rStyle w:val="Hyperlink"/>
                  <w:rFonts w:ascii="Times New Roman" w:hAnsi="Times New Roman" w:cs="Times New Roman"/>
                  <w:sz w:val="22"/>
                  <w:szCs w:val="22"/>
                </w:rPr>
                <w:t>www.</w:t>
              </w:r>
              <w:r w:rsidR="008605B0">
                <w:rPr>
                  <w:rStyle w:val="Hyperlink"/>
                  <w:rFonts w:ascii="Times New Roman" w:hAnsi="Times New Roman" w:cs="Times New Roman"/>
                  <w:sz w:val="22"/>
                  <w:szCs w:val="22"/>
                </w:rPr>
                <w:t>musetesti</w:t>
              </w:r>
              <w:r w:rsidR="008605B0" w:rsidRPr="00044220">
                <w:rPr>
                  <w:rStyle w:val="Hyperlink"/>
                  <w:rFonts w:ascii="Times New Roman" w:hAnsi="Times New Roman" w:cs="Times New Roman"/>
                  <w:sz w:val="22"/>
                  <w:szCs w:val="22"/>
                </w:rPr>
                <w:t>.ro</w:t>
              </w:r>
            </w:hyperlink>
          </w:p>
        </w:tc>
        <w:tc>
          <w:tcPr>
            <w:tcW w:w="4973" w:type="dxa"/>
          </w:tcPr>
          <w:p w14:paraId="447B4DDC" w14:textId="77F2C3ED" w:rsidR="00F370BF" w:rsidRPr="00044220" w:rsidRDefault="00F370BF" w:rsidP="00044220">
            <w:pPr>
              <w:pStyle w:val="BodyText"/>
              <w:rPr>
                <w:lang w:val="it-IT"/>
              </w:rPr>
            </w:pPr>
            <w:r w:rsidRPr="00044220">
              <w:rPr>
                <w:i/>
              </w:rPr>
              <w:t>Art. 54 (3) În termen de o zi lucrătoare de la expirarea termenului de depunere a contestațiilor</w:t>
            </w:r>
          </w:p>
        </w:tc>
      </w:tr>
      <w:tr w:rsidR="00F370BF" w:rsidRPr="00044220" w14:paraId="30635FA6" w14:textId="77777777" w:rsidTr="00F370BF">
        <w:tc>
          <w:tcPr>
            <w:tcW w:w="4973" w:type="dxa"/>
          </w:tcPr>
          <w:p w14:paraId="4532C07D" w14:textId="7ED24145" w:rsidR="00F370BF" w:rsidRPr="00044220" w:rsidRDefault="00F370BF" w:rsidP="000B24D3">
            <w:pPr>
              <w:pStyle w:val="BodyText"/>
              <w:rPr>
                <w:lang w:val="it-IT"/>
              </w:rPr>
            </w:pPr>
            <w:r w:rsidRPr="000B24D3">
              <w:rPr>
                <w:b/>
                <w:bCs/>
              </w:rPr>
              <w:t xml:space="preserve">A doua etapă </w:t>
            </w:r>
            <w:r w:rsidRPr="000B24D3">
              <w:rPr>
                <w:b/>
              </w:rPr>
              <w:t xml:space="preserve">- </w:t>
            </w:r>
            <w:r w:rsidRPr="000B24D3">
              <w:rPr>
                <w:b/>
                <w:bCs/>
              </w:rPr>
              <w:t>proba scrisă</w:t>
            </w:r>
            <w:r w:rsidRPr="000B24D3">
              <w:rPr>
                <w:b/>
              </w:rPr>
              <w:t xml:space="preserve">: </w:t>
            </w:r>
            <w:r w:rsidR="000B24D3">
              <w:rPr>
                <w:b/>
              </w:rPr>
              <w:t>04</w:t>
            </w:r>
            <w:r w:rsidR="00E918F0" w:rsidRPr="000B24D3">
              <w:rPr>
                <w:b/>
              </w:rPr>
              <w:t>.06.2026</w:t>
            </w:r>
            <w:r w:rsidR="00E918F0" w:rsidRPr="00044220">
              <w:t>, ora 1</w:t>
            </w:r>
            <w:r w:rsidR="000B24D3">
              <w:t>1</w:t>
            </w:r>
            <w:r w:rsidR="00E918F0" w:rsidRPr="00044220">
              <w:t>:00, la sediul instituției</w:t>
            </w:r>
          </w:p>
        </w:tc>
        <w:tc>
          <w:tcPr>
            <w:tcW w:w="4973" w:type="dxa"/>
          </w:tcPr>
          <w:p w14:paraId="470F48A9" w14:textId="1E87125B" w:rsidR="00F370BF" w:rsidRPr="00044220" w:rsidRDefault="00F370BF" w:rsidP="00044220">
            <w:pPr>
              <w:pStyle w:val="BodyText"/>
              <w:rPr>
                <w:lang w:val="it-IT"/>
              </w:rPr>
            </w:pPr>
            <w:r w:rsidRPr="00044220">
              <w:rPr>
                <w:i/>
              </w:rPr>
              <w:t>Art. 18. În termen de cel puţin 15 zile lucrătoare de la data publicării/ afișării anunțului</w:t>
            </w:r>
          </w:p>
        </w:tc>
      </w:tr>
      <w:tr w:rsidR="00F370BF" w:rsidRPr="00044220" w14:paraId="1638418D" w14:textId="77777777" w:rsidTr="00F370BF">
        <w:tc>
          <w:tcPr>
            <w:tcW w:w="4973" w:type="dxa"/>
          </w:tcPr>
          <w:p w14:paraId="3D9851F5" w14:textId="4C1CF55E" w:rsidR="00F370BF" w:rsidRPr="00044220" w:rsidRDefault="00F370BF" w:rsidP="000B24D3">
            <w:pPr>
              <w:pStyle w:val="BodyText"/>
              <w:rPr>
                <w:lang w:val="it-IT"/>
              </w:rPr>
            </w:pPr>
            <w:r w:rsidRPr="00044220">
              <w:t xml:space="preserve">Afișare rezultat probă scrisă: </w:t>
            </w:r>
            <w:r w:rsidR="00E918F0" w:rsidRPr="00044220">
              <w:t>0</w:t>
            </w:r>
            <w:r w:rsidR="000B24D3">
              <w:t>4</w:t>
            </w:r>
            <w:r w:rsidR="00E918F0" w:rsidRPr="00044220">
              <w:t>.06.2026,</w:t>
            </w:r>
            <w:r w:rsidR="000B24D3" w:rsidRPr="00044220">
              <w:t xml:space="preserve"> ora 1</w:t>
            </w:r>
            <w:r w:rsidR="000B24D3">
              <w:t>6</w:t>
            </w:r>
            <w:r w:rsidR="000B24D3" w:rsidRPr="00044220">
              <w:t>:00</w:t>
            </w:r>
            <w:r w:rsidR="00E918F0" w:rsidRPr="00044220">
              <w:t xml:space="preserve"> </w:t>
            </w:r>
            <w:r w:rsidRPr="00044220">
              <w:t xml:space="preserve">afișare site </w:t>
            </w:r>
            <w:r w:rsidR="008605B0" w:rsidRPr="00044220">
              <w:fldChar w:fldCharType="begin"/>
            </w:r>
            <w:r w:rsidR="008605B0" w:rsidRPr="00044220">
              <w:instrText xml:space="preserve"> HYPERLINK "http://www.comunacruset.ro" </w:instrText>
            </w:r>
            <w:r w:rsidR="008605B0" w:rsidRPr="00044220">
              <w:fldChar w:fldCharType="separate"/>
            </w:r>
            <w:r w:rsidR="008605B0" w:rsidRPr="00044220">
              <w:rPr>
                <w:rStyle w:val="Hyperlink"/>
                <w:rFonts w:ascii="Times New Roman" w:hAnsi="Times New Roman" w:cs="Times New Roman"/>
                <w:sz w:val="22"/>
                <w:szCs w:val="22"/>
              </w:rPr>
              <w:t>www.</w:t>
            </w:r>
            <w:r w:rsidR="008605B0">
              <w:rPr>
                <w:rStyle w:val="Hyperlink"/>
                <w:rFonts w:ascii="Times New Roman" w:hAnsi="Times New Roman" w:cs="Times New Roman"/>
                <w:sz w:val="22"/>
                <w:szCs w:val="22"/>
              </w:rPr>
              <w:t>musetesti</w:t>
            </w:r>
            <w:r w:rsidR="008605B0" w:rsidRPr="00044220">
              <w:rPr>
                <w:rStyle w:val="Hyperlink"/>
                <w:rFonts w:ascii="Times New Roman" w:hAnsi="Times New Roman" w:cs="Times New Roman"/>
                <w:sz w:val="22"/>
                <w:szCs w:val="22"/>
              </w:rPr>
              <w:t>.ro</w:t>
            </w:r>
            <w:r w:rsidR="008605B0" w:rsidRPr="00044220">
              <w:rPr>
                <w:rStyle w:val="Hyperlink"/>
                <w:rFonts w:ascii="Times New Roman" w:hAnsi="Times New Roman" w:cs="Times New Roman"/>
                <w:sz w:val="22"/>
                <w:szCs w:val="22"/>
              </w:rPr>
              <w:fldChar w:fldCharType="end"/>
            </w:r>
          </w:p>
        </w:tc>
        <w:tc>
          <w:tcPr>
            <w:tcW w:w="4973" w:type="dxa"/>
          </w:tcPr>
          <w:p w14:paraId="178CF8FA" w14:textId="70D8B68C" w:rsidR="00F370BF" w:rsidRPr="00044220" w:rsidRDefault="00F370BF" w:rsidP="00044220">
            <w:pPr>
              <w:pStyle w:val="BodyText"/>
              <w:rPr>
                <w:lang w:val="it-IT"/>
              </w:rPr>
            </w:pPr>
            <w:r w:rsidRPr="00044220">
              <w:rPr>
                <w:i/>
              </w:rPr>
              <w:t>Art. 47 (3) În termen de o zi lucrătoare de la finalizarea probei scrise</w:t>
            </w:r>
          </w:p>
        </w:tc>
      </w:tr>
      <w:tr w:rsidR="00F370BF" w:rsidRPr="00044220" w14:paraId="47D0480A" w14:textId="77777777" w:rsidTr="00F370BF">
        <w:tc>
          <w:tcPr>
            <w:tcW w:w="4973" w:type="dxa"/>
          </w:tcPr>
          <w:p w14:paraId="4CBAC50E" w14:textId="76487EC2" w:rsidR="00F370BF" w:rsidRPr="00044220" w:rsidRDefault="00F370BF" w:rsidP="000B24D3">
            <w:pPr>
              <w:pStyle w:val="BodyText"/>
              <w:rPr>
                <w:lang w:val="it-IT"/>
              </w:rPr>
            </w:pPr>
            <w:r w:rsidRPr="00044220">
              <w:t>Depunere contestații: o zi lucrătoare de la data afișării rezultatului probei scrise (</w:t>
            </w:r>
            <w:r w:rsidR="00E918F0" w:rsidRPr="00044220">
              <w:t>0</w:t>
            </w:r>
            <w:r w:rsidR="000B24D3">
              <w:t>5.06.2026</w:t>
            </w:r>
            <w:r w:rsidRPr="00044220">
              <w:t>)</w:t>
            </w:r>
          </w:p>
        </w:tc>
        <w:tc>
          <w:tcPr>
            <w:tcW w:w="4973" w:type="dxa"/>
          </w:tcPr>
          <w:p w14:paraId="12E49AD6" w14:textId="77777777" w:rsidR="00F370BF" w:rsidRPr="00044220" w:rsidRDefault="00F370BF" w:rsidP="00044220">
            <w:pPr>
              <w:pStyle w:val="BodyText"/>
            </w:pPr>
            <w:r w:rsidRPr="00044220">
              <w:rPr>
                <w:i/>
              </w:rPr>
              <w:t xml:space="preserve">Art. 53 În termen de cel mult o zi lucrătoare de la data afișării rezultatului probei scrise </w:t>
            </w:r>
          </w:p>
          <w:p w14:paraId="34269935" w14:textId="77777777" w:rsidR="00F370BF" w:rsidRPr="00044220" w:rsidRDefault="00F370BF" w:rsidP="00044220">
            <w:pPr>
              <w:pStyle w:val="BodyText"/>
              <w:rPr>
                <w:lang w:val="it-IT"/>
              </w:rPr>
            </w:pPr>
          </w:p>
        </w:tc>
      </w:tr>
      <w:tr w:rsidR="00F370BF" w:rsidRPr="00044220" w14:paraId="7FEF861F" w14:textId="77777777" w:rsidTr="00F370BF">
        <w:tc>
          <w:tcPr>
            <w:tcW w:w="4973" w:type="dxa"/>
          </w:tcPr>
          <w:p w14:paraId="39694AFB" w14:textId="223D5BCD" w:rsidR="00F370BF" w:rsidRPr="00044220" w:rsidRDefault="00F370BF" w:rsidP="000B24D3">
            <w:pPr>
              <w:pStyle w:val="BodyText"/>
              <w:rPr>
                <w:lang w:val="it-IT"/>
              </w:rPr>
            </w:pPr>
            <w:r w:rsidRPr="00044220">
              <w:t xml:space="preserve">Soluționare contestații și afișare rezultat la contestații: </w:t>
            </w:r>
            <w:r w:rsidR="00E918F0" w:rsidRPr="00044220">
              <w:t>0</w:t>
            </w:r>
            <w:r w:rsidR="000B24D3">
              <w:t>8</w:t>
            </w:r>
            <w:r w:rsidR="00E918F0" w:rsidRPr="00044220">
              <w:t xml:space="preserve">.06.2026, </w:t>
            </w:r>
            <w:r w:rsidRPr="00044220">
              <w:t>site-ul</w:t>
            </w:r>
            <w:r w:rsidR="00E6081C" w:rsidRPr="00044220">
              <w:t xml:space="preserve"> </w:t>
            </w:r>
            <w:hyperlink r:id="rId11" w:history="1">
              <w:r w:rsidR="008605B0" w:rsidRPr="00044220">
                <w:rPr>
                  <w:rStyle w:val="Hyperlink"/>
                  <w:rFonts w:ascii="Times New Roman" w:hAnsi="Times New Roman" w:cs="Times New Roman"/>
                  <w:sz w:val="22"/>
                  <w:szCs w:val="22"/>
                </w:rPr>
                <w:t>www.</w:t>
              </w:r>
              <w:r w:rsidR="008605B0">
                <w:rPr>
                  <w:rStyle w:val="Hyperlink"/>
                  <w:rFonts w:ascii="Times New Roman" w:hAnsi="Times New Roman" w:cs="Times New Roman"/>
                  <w:sz w:val="22"/>
                  <w:szCs w:val="22"/>
                </w:rPr>
                <w:t>musetesti</w:t>
              </w:r>
              <w:r w:rsidR="008605B0" w:rsidRPr="00044220">
                <w:rPr>
                  <w:rStyle w:val="Hyperlink"/>
                  <w:rFonts w:ascii="Times New Roman" w:hAnsi="Times New Roman" w:cs="Times New Roman"/>
                  <w:sz w:val="22"/>
                  <w:szCs w:val="22"/>
                </w:rPr>
                <w:t>.ro</w:t>
              </w:r>
            </w:hyperlink>
          </w:p>
        </w:tc>
        <w:tc>
          <w:tcPr>
            <w:tcW w:w="4973" w:type="dxa"/>
          </w:tcPr>
          <w:p w14:paraId="176E5CEC" w14:textId="61636C06" w:rsidR="00F370BF" w:rsidRPr="00044220" w:rsidRDefault="00F370BF" w:rsidP="00044220">
            <w:pPr>
              <w:pStyle w:val="BodyText"/>
              <w:rPr>
                <w:lang w:val="it-IT"/>
              </w:rPr>
            </w:pPr>
            <w:r w:rsidRPr="00044220">
              <w:rPr>
                <w:i/>
              </w:rPr>
              <w:t>Art. 54 (3) În termen de o zi lucrătoare de la expirarea termenului de depunere a contestațiilor</w:t>
            </w:r>
          </w:p>
        </w:tc>
      </w:tr>
      <w:tr w:rsidR="00F370BF" w:rsidRPr="00044220" w14:paraId="298FF211" w14:textId="77777777" w:rsidTr="00F370BF">
        <w:tc>
          <w:tcPr>
            <w:tcW w:w="4973" w:type="dxa"/>
          </w:tcPr>
          <w:p w14:paraId="33AB05A8" w14:textId="4D69D387" w:rsidR="00F370BF" w:rsidRPr="00044220" w:rsidRDefault="00F370BF" w:rsidP="000B24D3">
            <w:pPr>
              <w:pStyle w:val="BodyText"/>
            </w:pPr>
            <w:r w:rsidRPr="00907780">
              <w:rPr>
                <w:b/>
                <w:bCs/>
              </w:rPr>
              <w:t xml:space="preserve">A treia etapă </w:t>
            </w:r>
            <w:r w:rsidRPr="00907780">
              <w:rPr>
                <w:b/>
              </w:rPr>
              <w:t xml:space="preserve">- </w:t>
            </w:r>
            <w:r w:rsidRPr="00907780">
              <w:rPr>
                <w:b/>
                <w:bCs/>
              </w:rPr>
              <w:t>interviu</w:t>
            </w:r>
            <w:r w:rsidRPr="00044220">
              <w:t>: data și ora susținerii interviului se va stabili odată cu afișarea rezultatelor probei scrise</w:t>
            </w:r>
            <w:r w:rsidRPr="00044220">
              <w:rPr>
                <w:bCs/>
              </w:rPr>
              <w:t xml:space="preserve">, cel târziu până la data de </w:t>
            </w:r>
            <w:r w:rsidR="00E918F0" w:rsidRPr="00044220">
              <w:t>0</w:t>
            </w:r>
            <w:r w:rsidR="000B24D3">
              <w:t>9</w:t>
            </w:r>
            <w:r w:rsidR="00E918F0" w:rsidRPr="00044220">
              <w:t>.06.2026, ora 1</w:t>
            </w:r>
            <w:r w:rsidR="000B24D3">
              <w:t>1</w:t>
            </w:r>
            <w:r w:rsidR="00E918F0" w:rsidRPr="00044220">
              <w:t>:00</w:t>
            </w:r>
          </w:p>
        </w:tc>
        <w:tc>
          <w:tcPr>
            <w:tcW w:w="4973" w:type="dxa"/>
          </w:tcPr>
          <w:p w14:paraId="72C1A180" w14:textId="77777777" w:rsidR="00F370BF" w:rsidRPr="00044220" w:rsidRDefault="00F370BF" w:rsidP="00044220">
            <w:pPr>
              <w:pStyle w:val="BodyText"/>
            </w:pPr>
            <w:r w:rsidRPr="00044220">
              <w:rPr>
                <w:i/>
              </w:rPr>
              <w:t xml:space="preserve">Art. 41 (5), (6) În termen de 4 zile lucrătoare de la data susținerii probei scrise </w:t>
            </w:r>
          </w:p>
          <w:p w14:paraId="4304C896" w14:textId="77777777" w:rsidR="00F370BF" w:rsidRPr="00044220" w:rsidRDefault="00F370BF" w:rsidP="00044220">
            <w:pPr>
              <w:pStyle w:val="BodyText"/>
              <w:rPr>
                <w:lang w:val="it-IT"/>
              </w:rPr>
            </w:pPr>
          </w:p>
        </w:tc>
      </w:tr>
      <w:tr w:rsidR="00F370BF" w:rsidRPr="00044220" w14:paraId="6D032D83" w14:textId="77777777" w:rsidTr="00F370BF">
        <w:tc>
          <w:tcPr>
            <w:tcW w:w="4973" w:type="dxa"/>
          </w:tcPr>
          <w:p w14:paraId="5557A57B" w14:textId="370567E2" w:rsidR="00F370BF" w:rsidRPr="00044220" w:rsidRDefault="00F370BF" w:rsidP="000B24D3">
            <w:pPr>
              <w:pStyle w:val="BodyText"/>
              <w:rPr>
                <w:lang w:val="it-IT"/>
              </w:rPr>
            </w:pPr>
            <w:r w:rsidRPr="00044220">
              <w:t xml:space="preserve">Afișare rezultat probă </w:t>
            </w:r>
            <w:r w:rsidRPr="00044220">
              <w:rPr>
                <w:bCs/>
              </w:rPr>
              <w:t>interviu</w:t>
            </w:r>
            <w:r w:rsidRPr="00044220">
              <w:t xml:space="preserve">: </w:t>
            </w:r>
            <w:r w:rsidR="00044220" w:rsidRPr="00044220">
              <w:t>0</w:t>
            </w:r>
            <w:r w:rsidR="000B24D3">
              <w:t>9</w:t>
            </w:r>
            <w:r w:rsidR="00044220" w:rsidRPr="00044220">
              <w:t xml:space="preserve">.06.2026, ora 14:00 </w:t>
            </w:r>
            <w:r w:rsidR="005610DD">
              <w:fldChar w:fldCharType="begin"/>
            </w:r>
            <w:r w:rsidR="005610DD">
              <w:instrText xml:space="preserve"> HYPERLINK "http://www.comunacruset.ro" </w:instrText>
            </w:r>
            <w:r w:rsidR="005610DD">
              <w:fldChar w:fldCharType="separate"/>
            </w:r>
            <w:r w:rsidR="008605B0" w:rsidRPr="00044220">
              <w:rPr>
                <w:rStyle w:val="Hyperlink"/>
                <w:rFonts w:ascii="Times New Roman" w:hAnsi="Times New Roman" w:cs="Times New Roman"/>
                <w:sz w:val="22"/>
                <w:szCs w:val="22"/>
              </w:rPr>
              <w:t>www.</w:t>
            </w:r>
            <w:r w:rsidR="008605B0">
              <w:rPr>
                <w:rStyle w:val="Hyperlink"/>
                <w:rFonts w:ascii="Times New Roman" w:hAnsi="Times New Roman" w:cs="Times New Roman"/>
                <w:sz w:val="22"/>
                <w:szCs w:val="22"/>
              </w:rPr>
              <w:t>musetesti</w:t>
            </w:r>
            <w:r w:rsidR="008605B0" w:rsidRPr="00044220">
              <w:rPr>
                <w:rStyle w:val="Hyperlink"/>
                <w:rFonts w:ascii="Times New Roman" w:hAnsi="Times New Roman" w:cs="Times New Roman"/>
                <w:sz w:val="22"/>
                <w:szCs w:val="22"/>
              </w:rPr>
              <w:t>.ro</w:t>
            </w:r>
            <w:r w:rsidR="005610DD">
              <w:rPr>
                <w:rStyle w:val="Hyperlink"/>
                <w:rFonts w:ascii="Times New Roman" w:hAnsi="Times New Roman" w:cs="Times New Roman"/>
                <w:sz w:val="22"/>
                <w:szCs w:val="22"/>
              </w:rPr>
              <w:fldChar w:fldCharType="end"/>
            </w:r>
          </w:p>
        </w:tc>
        <w:tc>
          <w:tcPr>
            <w:tcW w:w="4973" w:type="dxa"/>
          </w:tcPr>
          <w:p w14:paraId="2B424B9E" w14:textId="77777777" w:rsidR="00F370BF" w:rsidRPr="00044220" w:rsidRDefault="00F370BF" w:rsidP="00044220">
            <w:pPr>
              <w:pStyle w:val="BodyText"/>
            </w:pPr>
            <w:r w:rsidRPr="00044220">
              <w:rPr>
                <w:i/>
              </w:rPr>
              <w:t xml:space="preserve">Art. 47 (3) În termen de o zi lucrătoare de la finalizarea </w:t>
            </w:r>
            <w:r w:rsidRPr="00044220">
              <w:rPr>
                <w:bCs/>
                <w:i/>
              </w:rPr>
              <w:t xml:space="preserve">interviului </w:t>
            </w:r>
          </w:p>
          <w:p w14:paraId="1E74418B" w14:textId="77777777" w:rsidR="00F370BF" w:rsidRPr="00044220" w:rsidRDefault="00F370BF" w:rsidP="00044220">
            <w:pPr>
              <w:pStyle w:val="BodyText"/>
              <w:rPr>
                <w:lang w:val="it-IT"/>
              </w:rPr>
            </w:pPr>
          </w:p>
        </w:tc>
      </w:tr>
      <w:tr w:rsidR="00F370BF" w:rsidRPr="00044220" w14:paraId="0743BABF" w14:textId="77777777" w:rsidTr="00F370BF">
        <w:tc>
          <w:tcPr>
            <w:tcW w:w="4973" w:type="dxa"/>
          </w:tcPr>
          <w:p w14:paraId="3019B8FC" w14:textId="36E57608" w:rsidR="00F370BF" w:rsidRPr="00044220" w:rsidRDefault="00F370BF" w:rsidP="000B24D3">
            <w:pPr>
              <w:pStyle w:val="BodyText"/>
            </w:pPr>
            <w:r w:rsidRPr="00044220">
              <w:t xml:space="preserve">Depunere contestații: o zi lucrătoare de la data afișării rezultatului probei </w:t>
            </w:r>
            <w:r w:rsidRPr="00044220">
              <w:rPr>
                <w:bCs/>
              </w:rPr>
              <w:t xml:space="preserve">interviului </w:t>
            </w:r>
            <w:r w:rsidRPr="00044220">
              <w:t>(</w:t>
            </w:r>
            <w:r w:rsidR="000B24D3">
              <w:t>10.06.2026</w:t>
            </w:r>
            <w:r w:rsidRPr="00044220">
              <w:t>)</w:t>
            </w:r>
          </w:p>
        </w:tc>
        <w:tc>
          <w:tcPr>
            <w:tcW w:w="4973" w:type="dxa"/>
          </w:tcPr>
          <w:p w14:paraId="64049B0F" w14:textId="77777777" w:rsidR="00F370BF" w:rsidRPr="00044220" w:rsidRDefault="00F370BF" w:rsidP="00044220">
            <w:pPr>
              <w:pStyle w:val="BodyText"/>
            </w:pPr>
            <w:r w:rsidRPr="00044220">
              <w:rPr>
                <w:i/>
              </w:rPr>
              <w:t xml:space="preserve">Art.53 În termen de cel mult o zi lucrătoare de la data afișării rezultatului probei de interviu </w:t>
            </w:r>
          </w:p>
          <w:p w14:paraId="65DA6AE5" w14:textId="77777777" w:rsidR="00F370BF" w:rsidRPr="00044220" w:rsidRDefault="00F370BF" w:rsidP="00044220">
            <w:pPr>
              <w:pStyle w:val="BodyText"/>
              <w:rPr>
                <w:i/>
              </w:rPr>
            </w:pPr>
          </w:p>
        </w:tc>
      </w:tr>
      <w:tr w:rsidR="00F370BF" w:rsidRPr="00044220" w14:paraId="2E9ED94A" w14:textId="77777777" w:rsidTr="00F370BF">
        <w:tc>
          <w:tcPr>
            <w:tcW w:w="4973" w:type="dxa"/>
          </w:tcPr>
          <w:p w14:paraId="32D331DD" w14:textId="1BEDDF49" w:rsidR="00F370BF" w:rsidRPr="00044220" w:rsidRDefault="00F370BF" w:rsidP="000B24D3">
            <w:pPr>
              <w:pStyle w:val="BodyText"/>
            </w:pPr>
            <w:r w:rsidRPr="00044220">
              <w:t xml:space="preserve">Soluționare contestații și afișare rezultat la contestații: </w:t>
            </w:r>
            <w:r w:rsidR="00044220" w:rsidRPr="00044220">
              <w:t>10.06.2026</w:t>
            </w:r>
            <w:r w:rsidRPr="00044220">
              <w:t xml:space="preserve"> site-ul </w:t>
            </w:r>
            <w:r w:rsidR="008605B0" w:rsidRPr="00044220">
              <w:fldChar w:fldCharType="begin"/>
            </w:r>
            <w:r w:rsidR="008605B0" w:rsidRPr="00044220">
              <w:instrText xml:space="preserve"> HYPERLINK "http://www.comunacruset.ro" </w:instrText>
            </w:r>
            <w:r w:rsidR="008605B0" w:rsidRPr="00044220">
              <w:fldChar w:fldCharType="separate"/>
            </w:r>
            <w:r w:rsidR="008605B0" w:rsidRPr="00044220">
              <w:rPr>
                <w:rStyle w:val="Hyperlink"/>
                <w:rFonts w:ascii="Times New Roman" w:hAnsi="Times New Roman" w:cs="Times New Roman"/>
                <w:sz w:val="22"/>
                <w:szCs w:val="22"/>
              </w:rPr>
              <w:t>www.</w:t>
            </w:r>
            <w:r w:rsidR="008605B0">
              <w:rPr>
                <w:rStyle w:val="Hyperlink"/>
                <w:rFonts w:ascii="Times New Roman" w:hAnsi="Times New Roman" w:cs="Times New Roman"/>
                <w:sz w:val="22"/>
                <w:szCs w:val="22"/>
              </w:rPr>
              <w:t>musetesti</w:t>
            </w:r>
            <w:r w:rsidR="008605B0" w:rsidRPr="00044220">
              <w:rPr>
                <w:rStyle w:val="Hyperlink"/>
                <w:rFonts w:ascii="Times New Roman" w:hAnsi="Times New Roman" w:cs="Times New Roman"/>
                <w:sz w:val="22"/>
                <w:szCs w:val="22"/>
              </w:rPr>
              <w:t>.ro</w:t>
            </w:r>
            <w:r w:rsidR="008605B0" w:rsidRPr="00044220">
              <w:rPr>
                <w:rStyle w:val="Hyperlink"/>
                <w:rFonts w:ascii="Times New Roman" w:hAnsi="Times New Roman" w:cs="Times New Roman"/>
                <w:sz w:val="22"/>
                <w:szCs w:val="22"/>
              </w:rPr>
              <w:fldChar w:fldCharType="end"/>
            </w:r>
          </w:p>
        </w:tc>
        <w:tc>
          <w:tcPr>
            <w:tcW w:w="4973" w:type="dxa"/>
          </w:tcPr>
          <w:p w14:paraId="6B2CBEC1" w14:textId="44D44B41" w:rsidR="00F370BF" w:rsidRPr="00044220" w:rsidRDefault="00F370BF" w:rsidP="00044220">
            <w:pPr>
              <w:pStyle w:val="BodyText"/>
              <w:rPr>
                <w:i/>
              </w:rPr>
            </w:pPr>
            <w:r w:rsidRPr="00044220">
              <w:rPr>
                <w:i/>
              </w:rPr>
              <w:t xml:space="preserve">Art. 54 (3) În termen de o zi lucrătoare de la expirarea termenului de depunere a contestațiilor </w:t>
            </w:r>
          </w:p>
        </w:tc>
      </w:tr>
      <w:tr w:rsidR="00F370BF" w:rsidRPr="00044220" w14:paraId="15B9529D" w14:textId="77777777" w:rsidTr="00F370BF">
        <w:tc>
          <w:tcPr>
            <w:tcW w:w="4973" w:type="dxa"/>
          </w:tcPr>
          <w:p w14:paraId="1210055A" w14:textId="615C9691" w:rsidR="00F370BF" w:rsidRPr="00044220" w:rsidRDefault="00F370BF" w:rsidP="000B24D3">
            <w:pPr>
              <w:pStyle w:val="BodyText"/>
            </w:pPr>
            <w:r w:rsidRPr="00044220">
              <w:t xml:space="preserve">Afișare rezultat final concurs: </w:t>
            </w:r>
            <w:r w:rsidR="00044220" w:rsidRPr="00044220">
              <w:t>1</w:t>
            </w:r>
            <w:r w:rsidR="000B24D3">
              <w:t>1</w:t>
            </w:r>
            <w:r w:rsidR="00044220" w:rsidRPr="00044220">
              <w:t>.06.2026</w:t>
            </w:r>
            <w:r w:rsidRPr="00044220">
              <w:t xml:space="preserve"> site-ul </w:t>
            </w:r>
            <w:r w:rsidR="00C753A1" w:rsidRPr="00044220">
              <w:t>www.comunacruset.ro</w:t>
            </w:r>
          </w:p>
        </w:tc>
        <w:tc>
          <w:tcPr>
            <w:tcW w:w="4973" w:type="dxa"/>
          </w:tcPr>
          <w:p w14:paraId="048D2729" w14:textId="77777777" w:rsidR="00F370BF" w:rsidRPr="00044220" w:rsidRDefault="00F370BF" w:rsidP="00044220">
            <w:pPr>
              <w:pStyle w:val="BodyText"/>
            </w:pPr>
            <w:r w:rsidRPr="00044220">
              <w:rPr>
                <w:i/>
              </w:rPr>
              <w:t xml:space="preserve">Art. 56 (3) În termen de o zi lucrătoare de la data afișării rezultatului soluționării contestației </w:t>
            </w:r>
          </w:p>
          <w:p w14:paraId="0BAA0CCA" w14:textId="77777777" w:rsidR="00F370BF" w:rsidRPr="00044220" w:rsidRDefault="00F370BF" w:rsidP="00044220">
            <w:pPr>
              <w:pStyle w:val="BodyText"/>
              <w:rPr>
                <w:i/>
              </w:rPr>
            </w:pPr>
          </w:p>
        </w:tc>
      </w:tr>
    </w:tbl>
    <w:p w14:paraId="543FF000" w14:textId="77777777" w:rsidR="00526EE9" w:rsidRPr="00044220" w:rsidRDefault="00526EE9" w:rsidP="00044220">
      <w:pPr>
        <w:pStyle w:val="BodyText"/>
        <w:rPr>
          <w:lang w:val="it-IT"/>
        </w:rPr>
      </w:pPr>
    </w:p>
    <w:p w14:paraId="5E0D0D07" w14:textId="77777777" w:rsidR="00C46A2E" w:rsidRPr="00044220" w:rsidRDefault="00C46A2E" w:rsidP="00044220">
      <w:pPr>
        <w:pStyle w:val="BodyText"/>
        <w:rPr>
          <w:lang w:val="it-IT"/>
        </w:rPr>
      </w:pPr>
    </w:p>
    <w:p w14:paraId="35B9A215" w14:textId="438BD51E" w:rsidR="00C46A2E" w:rsidRPr="00044220" w:rsidRDefault="00C536BC" w:rsidP="00044220">
      <w:pPr>
        <w:pStyle w:val="BodyText"/>
        <w:rPr>
          <w:lang w:val="es-ES"/>
        </w:rPr>
      </w:pPr>
      <w:r w:rsidRPr="00044220">
        <w:rPr>
          <w:lang w:val="es-ES"/>
        </w:rPr>
        <w:t xml:space="preserve"> </w:t>
      </w:r>
      <w:r w:rsidRPr="00044220">
        <w:rPr>
          <w:lang w:val="es-ES"/>
        </w:rPr>
        <w:tab/>
      </w:r>
      <w:proofErr w:type="spellStart"/>
      <w:r w:rsidR="00C46A2E" w:rsidRPr="00044220">
        <w:rPr>
          <w:lang w:val="es-ES"/>
        </w:rPr>
        <w:t>Relaţii</w:t>
      </w:r>
      <w:proofErr w:type="spellEnd"/>
      <w:r w:rsidR="00C46A2E" w:rsidRPr="00044220">
        <w:rPr>
          <w:lang w:val="es-ES"/>
        </w:rPr>
        <w:t xml:space="preserve"> </w:t>
      </w:r>
      <w:proofErr w:type="spellStart"/>
      <w:r w:rsidR="00C46A2E" w:rsidRPr="00044220">
        <w:rPr>
          <w:lang w:val="es-ES"/>
        </w:rPr>
        <w:t>suplimentare</w:t>
      </w:r>
      <w:proofErr w:type="spellEnd"/>
      <w:r w:rsidR="00C46A2E" w:rsidRPr="00044220">
        <w:rPr>
          <w:lang w:val="es-ES"/>
        </w:rPr>
        <w:t xml:space="preserve"> la </w:t>
      </w:r>
      <w:proofErr w:type="spellStart"/>
      <w:r w:rsidR="00C46A2E" w:rsidRPr="00044220">
        <w:rPr>
          <w:lang w:val="es-ES"/>
        </w:rPr>
        <w:t>secretarul</w:t>
      </w:r>
      <w:proofErr w:type="spellEnd"/>
      <w:r w:rsidR="00C46A2E" w:rsidRPr="00044220">
        <w:rPr>
          <w:lang w:val="es-ES"/>
        </w:rPr>
        <w:t xml:space="preserve"> </w:t>
      </w:r>
      <w:proofErr w:type="spellStart"/>
      <w:r w:rsidR="00C46A2E" w:rsidRPr="00044220">
        <w:rPr>
          <w:lang w:val="es-ES"/>
        </w:rPr>
        <w:t>comisiei</w:t>
      </w:r>
      <w:proofErr w:type="spellEnd"/>
      <w:r w:rsidR="00C46A2E" w:rsidRPr="00044220">
        <w:rPr>
          <w:lang w:val="es-ES"/>
        </w:rPr>
        <w:t xml:space="preserve"> de </w:t>
      </w:r>
      <w:proofErr w:type="spellStart"/>
      <w:r w:rsidR="00C46A2E" w:rsidRPr="00044220">
        <w:rPr>
          <w:lang w:val="es-ES"/>
        </w:rPr>
        <w:t>concurs</w:t>
      </w:r>
      <w:proofErr w:type="spellEnd"/>
      <w:r w:rsidR="00C46A2E" w:rsidRPr="00044220">
        <w:rPr>
          <w:lang w:val="es-ES"/>
        </w:rPr>
        <w:t xml:space="preserve">, </w:t>
      </w:r>
      <w:r w:rsidR="00C46A2E" w:rsidRPr="00044220">
        <w:rPr>
          <w:lang w:val="it-IT"/>
        </w:rPr>
        <w:t>pentru primirea dosarelor de concurs:</w:t>
      </w:r>
      <w:r w:rsidR="00C46A2E" w:rsidRPr="00044220">
        <w:rPr>
          <w:lang w:val="es-ES"/>
        </w:rPr>
        <w:t xml:space="preserve"> </w:t>
      </w:r>
      <w:r w:rsidR="008605B0">
        <w:rPr>
          <w:lang w:val="es-ES"/>
        </w:rPr>
        <w:t xml:space="preserve">Dragan Elena </w:t>
      </w:r>
      <w:proofErr w:type="spellStart"/>
      <w:r w:rsidR="008605B0">
        <w:rPr>
          <w:lang w:val="es-ES"/>
        </w:rPr>
        <w:t>Corina</w:t>
      </w:r>
      <w:proofErr w:type="gramStart"/>
      <w:r w:rsidR="00C46A2E" w:rsidRPr="00044220">
        <w:rPr>
          <w:lang w:val="es-ES"/>
        </w:rPr>
        <w:t>,</w:t>
      </w:r>
      <w:r w:rsidR="008605B0">
        <w:rPr>
          <w:lang w:val="es-ES"/>
        </w:rPr>
        <w:t>inspector</w:t>
      </w:r>
      <w:proofErr w:type="spellEnd"/>
      <w:proofErr w:type="gramEnd"/>
      <w:r w:rsidR="00C46A2E" w:rsidRPr="00044220">
        <w:rPr>
          <w:lang w:val="fr-FR"/>
        </w:rPr>
        <w:t xml:space="preserve"> </w:t>
      </w:r>
      <w:proofErr w:type="spellStart"/>
      <w:r w:rsidR="00C46A2E" w:rsidRPr="00044220">
        <w:rPr>
          <w:lang w:val="fr-FR"/>
        </w:rPr>
        <w:t>superior</w:t>
      </w:r>
      <w:proofErr w:type="spellEnd"/>
      <w:r w:rsidR="00C46A2E" w:rsidRPr="00044220">
        <w:rPr>
          <w:lang w:val="fr-FR"/>
        </w:rPr>
        <w:t xml:space="preserve"> - </w:t>
      </w:r>
      <w:proofErr w:type="spellStart"/>
      <w:r w:rsidR="00C46A2E" w:rsidRPr="00044220">
        <w:rPr>
          <w:lang w:val="fr-FR"/>
        </w:rPr>
        <w:t>Serviciul</w:t>
      </w:r>
      <w:proofErr w:type="spellEnd"/>
      <w:r w:rsidR="00C46A2E" w:rsidRPr="00044220">
        <w:t xml:space="preserve"> Resurse Umane</w:t>
      </w:r>
      <w:r w:rsidR="00C46A2E" w:rsidRPr="00044220">
        <w:rPr>
          <w:lang w:val="es-ES"/>
        </w:rPr>
        <w:t xml:space="preserve">, </w:t>
      </w:r>
      <w:proofErr w:type="spellStart"/>
      <w:r w:rsidR="00C46A2E" w:rsidRPr="00044220">
        <w:rPr>
          <w:lang w:val="es-ES"/>
        </w:rPr>
        <w:t>adresă</w:t>
      </w:r>
      <w:proofErr w:type="spellEnd"/>
      <w:r w:rsidR="00C46A2E" w:rsidRPr="00044220">
        <w:rPr>
          <w:lang w:val="es-ES"/>
        </w:rPr>
        <w:t xml:space="preserve">: </w:t>
      </w:r>
      <w:r w:rsidR="008605B0" w:rsidRPr="00044220">
        <w:rPr>
          <w:bCs/>
          <w:color w:val="000000"/>
        </w:rPr>
        <w:t>Comuna Muşeteşti</w:t>
      </w:r>
      <w:r w:rsidR="008605B0" w:rsidRPr="00044220">
        <w:rPr>
          <w:color w:val="000000"/>
        </w:rPr>
        <w:t xml:space="preserve"> cu sediul în Muşeteşti, str. Principala nr. 110, judetul Gorj</w:t>
      </w:r>
      <w:r w:rsidR="008605B0">
        <w:rPr>
          <w:color w:val="000000"/>
        </w:rPr>
        <w:t xml:space="preserve">, </w:t>
      </w:r>
      <w:r w:rsidR="00C46A2E" w:rsidRPr="00044220">
        <w:rPr>
          <w:lang w:val="es-ES"/>
        </w:rPr>
        <w:t xml:space="preserve"> tel. </w:t>
      </w:r>
      <w:r w:rsidR="008605B0">
        <w:rPr>
          <w:lang w:val="es-ES"/>
        </w:rPr>
        <w:t>0785429888</w:t>
      </w:r>
      <w:r w:rsidR="00AE0EC5" w:rsidRPr="00044220">
        <w:rPr>
          <w:lang w:val="es-ES"/>
        </w:rPr>
        <w:t>.</w:t>
      </w:r>
    </w:p>
    <w:p w14:paraId="178B1473" w14:textId="77777777" w:rsidR="00805E59" w:rsidRPr="00044220" w:rsidRDefault="00805E59" w:rsidP="00044220">
      <w:pPr>
        <w:pStyle w:val="BodyText"/>
        <w:rPr>
          <w:lang w:val="it-IT"/>
        </w:rPr>
      </w:pPr>
    </w:p>
    <w:p w14:paraId="2D8BBF9E" w14:textId="77777777" w:rsidR="00C46A2E" w:rsidRPr="00044220" w:rsidRDefault="00C46A2E" w:rsidP="00044220">
      <w:pPr>
        <w:pStyle w:val="BodyText"/>
        <w:rPr>
          <w:lang w:val="it-IT"/>
        </w:rPr>
      </w:pPr>
      <w:bookmarkStart w:id="2" w:name="_GoBack"/>
      <w:bookmarkEnd w:id="2"/>
    </w:p>
    <w:p w14:paraId="2B1EE2C8" w14:textId="77777777" w:rsidR="00B05197" w:rsidRPr="00044220" w:rsidRDefault="00B05197" w:rsidP="00044220">
      <w:pPr>
        <w:pStyle w:val="BodyText"/>
        <w:rPr>
          <w:rFonts w:eastAsia="Times New Roman"/>
        </w:rPr>
      </w:pPr>
      <w:r w:rsidRPr="00044220">
        <w:t>PRIMAR,</w:t>
      </w:r>
    </w:p>
    <w:p w14:paraId="5AEEDFD5" w14:textId="205AA4DB" w:rsidR="00B05197" w:rsidRPr="00044220" w:rsidRDefault="008605B0" w:rsidP="00044220">
      <w:pPr>
        <w:pStyle w:val="BodyText"/>
      </w:pPr>
      <w:r>
        <w:t>Baban Cosmin Ion</w:t>
      </w:r>
    </w:p>
    <w:p w14:paraId="190DCBAB" w14:textId="77777777" w:rsidR="00B05197" w:rsidRPr="00044220" w:rsidRDefault="00B05197" w:rsidP="00044220">
      <w:pPr>
        <w:pStyle w:val="BodyText"/>
      </w:pPr>
    </w:p>
    <w:p w14:paraId="414B1811" w14:textId="4F940ED1" w:rsidR="00B05197" w:rsidRPr="00044220" w:rsidRDefault="00B05197" w:rsidP="00044220">
      <w:pPr>
        <w:pStyle w:val="BodyText"/>
        <w:rPr>
          <w:bCs/>
        </w:rPr>
      </w:pPr>
      <w:r w:rsidRPr="00044220">
        <w:rPr>
          <w:bCs/>
        </w:rPr>
        <w:t>Întocmit,</w:t>
      </w:r>
    </w:p>
    <w:p w14:paraId="78E71FCF" w14:textId="462F1BF5" w:rsidR="00B05197" w:rsidRPr="00044220" w:rsidRDefault="008605B0" w:rsidP="00044220">
      <w:pPr>
        <w:pStyle w:val="BodyText"/>
      </w:pPr>
      <w:r>
        <w:t>Dragan Elena Corina</w:t>
      </w:r>
    </w:p>
    <w:p w14:paraId="53D32FD0" w14:textId="33F723A3" w:rsidR="00C46A2E" w:rsidRPr="00044220" w:rsidRDefault="00C46A2E" w:rsidP="00044220">
      <w:pPr>
        <w:pStyle w:val="BodyText"/>
        <w:rPr>
          <w:lang w:val="en-US"/>
        </w:rPr>
      </w:pPr>
    </w:p>
    <w:sectPr w:rsidR="00C46A2E" w:rsidRPr="00044220" w:rsidSect="00FF5561">
      <w:footerReference w:type="default" r:id="rId12"/>
      <w:pgSz w:w="11910" w:h="16840"/>
      <w:pgMar w:top="990" w:right="740" w:bottom="1080" w:left="1440" w:header="191" w:footer="11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A1270" w14:textId="77777777" w:rsidR="006F3D47" w:rsidRDefault="006F3D47">
      <w:r>
        <w:separator/>
      </w:r>
    </w:p>
  </w:endnote>
  <w:endnote w:type="continuationSeparator" w:id="0">
    <w:p w14:paraId="3FE21A5C" w14:textId="77777777" w:rsidR="006F3D47" w:rsidRDefault="006F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Gothic">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A9E2A" w14:textId="45E53270" w:rsidR="006D481A" w:rsidRDefault="006D481A">
    <w:pPr>
      <w:pStyle w:val="BodyText"/>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62F1E" w14:textId="77777777" w:rsidR="006F3D47" w:rsidRDefault="006F3D47">
      <w:r>
        <w:separator/>
      </w:r>
    </w:p>
  </w:footnote>
  <w:footnote w:type="continuationSeparator" w:id="0">
    <w:p w14:paraId="58FDDDEA" w14:textId="77777777" w:rsidR="006F3D47" w:rsidRDefault="006F3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15F"/>
    <w:multiLevelType w:val="hybridMultilevel"/>
    <w:tmpl w:val="AF7CC314"/>
    <w:lvl w:ilvl="0" w:tplc="8B3639B4">
      <w:start w:val="1"/>
      <w:numFmt w:val="lowerLetter"/>
      <w:lvlText w:val="%1)"/>
      <w:lvlJc w:val="left"/>
      <w:pPr>
        <w:ind w:left="120" w:hanging="252"/>
      </w:pPr>
      <w:rPr>
        <w:rFonts w:ascii="Arial MT" w:eastAsia="Arial MT" w:hAnsi="Arial MT" w:cs="Arial MT" w:hint="default"/>
        <w:b w:val="0"/>
        <w:bCs w:val="0"/>
        <w:i w:val="0"/>
        <w:iCs w:val="0"/>
        <w:spacing w:val="-1"/>
        <w:w w:val="99"/>
        <w:sz w:val="20"/>
        <w:szCs w:val="20"/>
        <w:lang w:val="ro-RO" w:eastAsia="en-US" w:bidi="ar-SA"/>
      </w:rPr>
    </w:lvl>
    <w:lvl w:ilvl="1" w:tplc="3CCE236A">
      <w:numFmt w:val="bullet"/>
      <w:lvlText w:val="•"/>
      <w:lvlJc w:val="left"/>
      <w:pPr>
        <w:ind w:left="1080" w:hanging="252"/>
      </w:pPr>
      <w:rPr>
        <w:rFonts w:hint="default"/>
        <w:lang w:val="ro-RO" w:eastAsia="en-US" w:bidi="ar-SA"/>
      </w:rPr>
    </w:lvl>
    <w:lvl w:ilvl="2" w:tplc="F36074BA">
      <w:numFmt w:val="bullet"/>
      <w:lvlText w:val="•"/>
      <w:lvlJc w:val="left"/>
      <w:pPr>
        <w:ind w:left="2041" w:hanging="252"/>
      </w:pPr>
      <w:rPr>
        <w:rFonts w:hint="default"/>
        <w:lang w:val="ro-RO" w:eastAsia="en-US" w:bidi="ar-SA"/>
      </w:rPr>
    </w:lvl>
    <w:lvl w:ilvl="3" w:tplc="A5D6B3E0">
      <w:numFmt w:val="bullet"/>
      <w:lvlText w:val="•"/>
      <w:lvlJc w:val="left"/>
      <w:pPr>
        <w:ind w:left="3001" w:hanging="252"/>
      </w:pPr>
      <w:rPr>
        <w:rFonts w:hint="default"/>
        <w:lang w:val="ro-RO" w:eastAsia="en-US" w:bidi="ar-SA"/>
      </w:rPr>
    </w:lvl>
    <w:lvl w:ilvl="4" w:tplc="16980628">
      <w:numFmt w:val="bullet"/>
      <w:lvlText w:val="•"/>
      <w:lvlJc w:val="left"/>
      <w:pPr>
        <w:ind w:left="3962" w:hanging="252"/>
      </w:pPr>
      <w:rPr>
        <w:rFonts w:hint="default"/>
        <w:lang w:val="ro-RO" w:eastAsia="en-US" w:bidi="ar-SA"/>
      </w:rPr>
    </w:lvl>
    <w:lvl w:ilvl="5" w:tplc="ABFEA90A">
      <w:numFmt w:val="bullet"/>
      <w:lvlText w:val="•"/>
      <w:lvlJc w:val="left"/>
      <w:pPr>
        <w:ind w:left="4923" w:hanging="252"/>
      </w:pPr>
      <w:rPr>
        <w:rFonts w:hint="default"/>
        <w:lang w:val="ro-RO" w:eastAsia="en-US" w:bidi="ar-SA"/>
      </w:rPr>
    </w:lvl>
    <w:lvl w:ilvl="6" w:tplc="670A5B7A">
      <w:numFmt w:val="bullet"/>
      <w:lvlText w:val="•"/>
      <w:lvlJc w:val="left"/>
      <w:pPr>
        <w:ind w:left="5883" w:hanging="252"/>
      </w:pPr>
      <w:rPr>
        <w:rFonts w:hint="default"/>
        <w:lang w:val="ro-RO" w:eastAsia="en-US" w:bidi="ar-SA"/>
      </w:rPr>
    </w:lvl>
    <w:lvl w:ilvl="7" w:tplc="D02C9F7A">
      <w:numFmt w:val="bullet"/>
      <w:lvlText w:val="•"/>
      <w:lvlJc w:val="left"/>
      <w:pPr>
        <w:ind w:left="6844" w:hanging="252"/>
      </w:pPr>
      <w:rPr>
        <w:rFonts w:hint="default"/>
        <w:lang w:val="ro-RO" w:eastAsia="en-US" w:bidi="ar-SA"/>
      </w:rPr>
    </w:lvl>
    <w:lvl w:ilvl="8" w:tplc="A9F80C8E">
      <w:numFmt w:val="bullet"/>
      <w:lvlText w:val="•"/>
      <w:lvlJc w:val="left"/>
      <w:pPr>
        <w:ind w:left="7805" w:hanging="252"/>
      </w:pPr>
      <w:rPr>
        <w:rFonts w:hint="default"/>
        <w:lang w:val="ro-RO" w:eastAsia="en-US" w:bidi="ar-SA"/>
      </w:rPr>
    </w:lvl>
  </w:abstractNum>
  <w:abstractNum w:abstractNumId="1">
    <w:nsid w:val="045E3137"/>
    <w:multiLevelType w:val="hybridMultilevel"/>
    <w:tmpl w:val="85DCC424"/>
    <w:lvl w:ilvl="0" w:tplc="43C2CE5A">
      <w:start w:val="1"/>
      <w:numFmt w:val="upperLetter"/>
      <w:lvlText w:val="%1."/>
      <w:lvlJc w:val="left"/>
      <w:pPr>
        <w:ind w:left="120" w:hanging="329"/>
        <w:jc w:val="right"/>
      </w:pPr>
      <w:rPr>
        <w:rFonts w:hint="default"/>
        <w:spacing w:val="0"/>
        <w:w w:val="99"/>
        <w:u w:val="single" w:color="000000"/>
        <w:lang w:val="ro-RO" w:eastAsia="en-US" w:bidi="ar-SA"/>
      </w:rPr>
    </w:lvl>
    <w:lvl w:ilvl="1" w:tplc="F2EC12C8">
      <w:start w:val="1"/>
      <w:numFmt w:val="decimal"/>
      <w:lvlText w:val="%2."/>
      <w:lvlJc w:val="left"/>
      <w:pPr>
        <w:ind w:left="120" w:hanging="284"/>
      </w:pPr>
      <w:rPr>
        <w:rFonts w:hint="default"/>
        <w:spacing w:val="-1"/>
        <w:w w:val="99"/>
        <w:u w:val="thick" w:color="000000"/>
        <w:lang w:val="ro-RO" w:eastAsia="en-US" w:bidi="ar-SA"/>
      </w:rPr>
    </w:lvl>
    <w:lvl w:ilvl="2" w:tplc="C9648EBE">
      <w:numFmt w:val="bullet"/>
      <w:lvlText w:val="•"/>
      <w:lvlJc w:val="left"/>
      <w:pPr>
        <w:ind w:left="2041" w:hanging="284"/>
      </w:pPr>
      <w:rPr>
        <w:rFonts w:hint="default"/>
        <w:lang w:val="ro-RO" w:eastAsia="en-US" w:bidi="ar-SA"/>
      </w:rPr>
    </w:lvl>
    <w:lvl w:ilvl="3" w:tplc="B88C75B8">
      <w:numFmt w:val="bullet"/>
      <w:lvlText w:val="•"/>
      <w:lvlJc w:val="left"/>
      <w:pPr>
        <w:ind w:left="3001" w:hanging="284"/>
      </w:pPr>
      <w:rPr>
        <w:rFonts w:hint="default"/>
        <w:lang w:val="ro-RO" w:eastAsia="en-US" w:bidi="ar-SA"/>
      </w:rPr>
    </w:lvl>
    <w:lvl w:ilvl="4" w:tplc="75049884">
      <w:numFmt w:val="bullet"/>
      <w:lvlText w:val="•"/>
      <w:lvlJc w:val="left"/>
      <w:pPr>
        <w:ind w:left="3962" w:hanging="284"/>
      </w:pPr>
      <w:rPr>
        <w:rFonts w:hint="default"/>
        <w:lang w:val="ro-RO" w:eastAsia="en-US" w:bidi="ar-SA"/>
      </w:rPr>
    </w:lvl>
    <w:lvl w:ilvl="5" w:tplc="AF667AE4">
      <w:numFmt w:val="bullet"/>
      <w:lvlText w:val="•"/>
      <w:lvlJc w:val="left"/>
      <w:pPr>
        <w:ind w:left="4923" w:hanging="284"/>
      </w:pPr>
      <w:rPr>
        <w:rFonts w:hint="default"/>
        <w:lang w:val="ro-RO" w:eastAsia="en-US" w:bidi="ar-SA"/>
      </w:rPr>
    </w:lvl>
    <w:lvl w:ilvl="6" w:tplc="F3F000D8">
      <w:numFmt w:val="bullet"/>
      <w:lvlText w:val="•"/>
      <w:lvlJc w:val="left"/>
      <w:pPr>
        <w:ind w:left="5883" w:hanging="284"/>
      </w:pPr>
      <w:rPr>
        <w:rFonts w:hint="default"/>
        <w:lang w:val="ro-RO" w:eastAsia="en-US" w:bidi="ar-SA"/>
      </w:rPr>
    </w:lvl>
    <w:lvl w:ilvl="7" w:tplc="DCFA1D78">
      <w:numFmt w:val="bullet"/>
      <w:lvlText w:val="•"/>
      <w:lvlJc w:val="left"/>
      <w:pPr>
        <w:ind w:left="6844" w:hanging="284"/>
      </w:pPr>
      <w:rPr>
        <w:rFonts w:hint="default"/>
        <w:lang w:val="ro-RO" w:eastAsia="en-US" w:bidi="ar-SA"/>
      </w:rPr>
    </w:lvl>
    <w:lvl w:ilvl="8" w:tplc="0F962E16">
      <w:numFmt w:val="bullet"/>
      <w:lvlText w:val="•"/>
      <w:lvlJc w:val="left"/>
      <w:pPr>
        <w:ind w:left="7805" w:hanging="284"/>
      </w:pPr>
      <w:rPr>
        <w:rFonts w:hint="default"/>
        <w:lang w:val="ro-RO" w:eastAsia="en-US" w:bidi="ar-SA"/>
      </w:rPr>
    </w:lvl>
  </w:abstractNum>
  <w:abstractNum w:abstractNumId="2">
    <w:nsid w:val="103A2B1E"/>
    <w:multiLevelType w:val="hybridMultilevel"/>
    <w:tmpl w:val="1834C286"/>
    <w:lvl w:ilvl="0" w:tplc="97423E70">
      <w:numFmt w:val="bullet"/>
      <w:lvlText w:val="-"/>
      <w:lvlJc w:val="left"/>
      <w:pPr>
        <w:ind w:left="1200" w:hanging="360"/>
      </w:pPr>
      <w:rPr>
        <w:rFonts w:ascii="Times New Roman" w:eastAsia="Times New Roman" w:hAnsi="Times New Roman" w:cs="Times New Roman" w:hint="default"/>
        <w:i/>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132241D3"/>
    <w:multiLevelType w:val="hybridMultilevel"/>
    <w:tmpl w:val="A942D52E"/>
    <w:lvl w:ilvl="0" w:tplc="CE96D7A2">
      <w:start w:val="1"/>
      <w:numFmt w:val="bullet"/>
      <w:lvlText w:val=""/>
      <w:lvlJc w:val="left"/>
      <w:pPr>
        <w:ind w:left="1170" w:hanging="360"/>
      </w:pPr>
      <w:rPr>
        <w:rFonts w:ascii="Wingdings" w:hAnsi="Wingdings" w:hint="default"/>
        <w:lang w:val="it-I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4">
    <w:nsid w:val="242B2E82"/>
    <w:multiLevelType w:val="hybridMultilevel"/>
    <w:tmpl w:val="DD4A0676"/>
    <w:lvl w:ilvl="0" w:tplc="4E7C5A4C">
      <w:numFmt w:val="bullet"/>
      <w:lvlText w:val="-"/>
      <w:lvlJc w:val="left"/>
      <w:pPr>
        <w:ind w:left="947" w:hanging="123"/>
      </w:pPr>
      <w:rPr>
        <w:rFonts w:ascii="Arial" w:eastAsia="Arial" w:hAnsi="Arial" w:cs="Arial" w:hint="default"/>
        <w:b/>
        <w:bCs/>
        <w:i w:val="0"/>
        <w:iCs w:val="0"/>
        <w:w w:val="99"/>
        <w:sz w:val="20"/>
        <w:szCs w:val="20"/>
        <w:lang w:val="ro-RO" w:eastAsia="en-US" w:bidi="ar-SA"/>
      </w:rPr>
    </w:lvl>
    <w:lvl w:ilvl="1" w:tplc="A760991E">
      <w:numFmt w:val="bullet"/>
      <w:lvlText w:val="•"/>
      <w:lvlJc w:val="left"/>
      <w:pPr>
        <w:ind w:left="1818" w:hanging="123"/>
      </w:pPr>
      <w:rPr>
        <w:rFonts w:hint="default"/>
        <w:lang w:val="ro-RO" w:eastAsia="en-US" w:bidi="ar-SA"/>
      </w:rPr>
    </w:lvl>
    <w:lvl w:ilvl="2" w:tplc="BABA0232">
      <w:numFmt w:val="bullet"/>
      <w:lvlText w:val="•"/>
      <w:lvlJc w:val="left"/>
      <w:pPr>
        <w:ind w:left="2697" w:hanging="123"/>
      </w:pPr>
      <w:rPr>
        <w:rFonts w:hint="default"/>
        <w:lang w:val="ro-RO" w:eastAsia="en-US" w:bidi="ar-SA"/>
      </w:rPr>
    </w:lvl>
    <w:lvl w:ilvl="3" w:tplc="ACCA3896">
      <w:numFmt w:val="bullet"/>
      <w:lvlText w:val="•"/>
      <w:lvlJc w:val="left"/>
      <w:pPr>
        <w:ind w:left="3575" w:hanging="123"/>
      </w:pPr>
      <w:rPr>
        <w:rFonts w:hint="default"/>
        <w:lang w:val="ro-RO" w:eastAsia="en-US" w:bidi="ar-SA"/>
      </w:rPr>
    </w:lvl>
    <w:lvl w:ilvl="4" w:tplc="25F6C026">
      <w:numFmt w:val="bullet"/>
      <w:lvlText w:val="•"/>
      <w:lvlJc w:val="left"/>
      <w:pPr>
        <w:ind w:left="4454" w:hanging="123"/>
      </w:pPr>
      <w:rPr>
        <w:rFonts w:hint="default"/>
        <w:lang w:val="ro-RO" w:eastAsia="en-US" w:bidi="ar-SA"/>
      </w:rPr>
    </w:lvl>
    <w:lvl w:ilvl="5" w:tplc="081A128E">
      <w:numFmt w:val="bullet"/>
      <w:lvlText w:val="•"/>
      <w:lvlJc w:val="left"/>
      <w:pPr>
        <w:ind w:left="5333" w:hanging="123"/>
      </w:pPr>
      <w:rPr>
        <w:rFonts w:hint="default"/>
        <w:lang w:val="ro-RO" w:eastAsia="en-US" w:bidi="ar-SA"/>
      </w:rPr>
    </w:lvl>
    <w:lvl w:ilvl="6" w:tplc="4880D116">
      <w:numFmt w:val="bullet"/>
      <w:lvlText w:val="•"/>
      <w:lvlJc w:val="left"/>
      <w:pPr>
        <w:ind w:left="6211" w:hanging="123"/>
      </w:pPr>
      <w:rPr>
        <w:rFonts w:hint="default"/>
        <w:lang w:val="ro-RO" w:eastAsia="en-US" w:bidi="ar-SA"/>
      </w:rPr>
    </w:lvl>
    <w:lvl w:ilvl="7" w:tplc="F2A8CFCC">
      <w:numFmt w:val="bullet"/>
      <w:lvlText w:val="•"/>
      <w:lvlJc w:val="left"/>
      <w:pPr>
        <w:ind w:left="7090" w:hanging="123"/>
      </w:pPr>
      <w:rPr>
        <w:rFonts w:hint="default"/>
        <w:lang w:val="ro-RO" w:eastAsia="en-US" w:bidi="ar-SA"/>
      </w:rPr>
    </w:lvl>
    <w:lvl w:ilvl="8" w:tplc="546079D4">
      <w:numFmt w:val="bullet"/>
      <w:lvlText w:val="•"/>
      <w:lvlJc w:val="left"/>
      <w:pPr>
        <w:ind w:left="7969" w:hanging="123"/>
      </w:pPr>
      <w:rPr>
        <w:rFonts w:hint="default"/>
        <w:lang w:val="ro-RO" w:eastAsia="en-US" w:bidi="ar-SA"/>
      </w:rPr>
    </w:lvl>
  </w:abstractNum>
  <w:abstractNum w:abstractNumId="5">
    <w:nsid w:val="2EC90F9E"/>
    <w:multiLevelType w:val="hybridMultilevel"/>
    <w:tmpl w:val="7536F362"/>
    <w:lvl w:ilvl="0" w:tplc="5B08D2C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4744E0"/>
    <w:multiLevelType w:val="hybridMultilevel"/>
    <w:tmpl w:val="B1523756"/>
    <w:lvl w:ilvl="0" w:tplc="5D306366">
      <w:start w:val="1"/>
      <w:numFmt w:val="lowerLetter"/>
      <w:lvlText w:val="%1)"/>
      <w:lvlJc w:val="left"/>
      <w:pPr>
        <w:ind w:left="120" w:hanging="123"/>
      </w:pPr>
      <w:rPr>
        <w:rFonts w:ascii="Arial" w:eastAsia="Arial MT" w:hAnsi="Arial" w:cs="Arial"/>
        <w:b w:val="0"/>
        <w:bCs w:val="0"/>
        <w:i w:val="0"/>
        <w:iCs w:val="0"/>
        <w:w w:val="99"/>
        <w:sz w:val="24"/>
        <w:szCs w:val="24"/>
        <w:lang w:val="ro-RO" w:eastAsia="en-US" w:bidi="ar-SA"/>
      </w:rPr>
    </w:lvl>
    <w:lvl w:ilvl="1" w:tplc="97EC9D48">
      <w:numFmt w:val="bullet"/>
      <w:lvlText w:val="•"/>
      <w:lvlJc w:val="left"/>
      <w:pPr>
        <w:ind w:left="1080" w:hanging="123"/>
      </w:pPr>
      <w:rPr>
        <w:rFonts w:hint="default"/>
        <w:lang w:val="ro-RO" w:eastAsia="en-US" w:bidi="ar-SA"/>
      </w:rPr>
    </w:lvl>
    <w:lvl w:ilvl="2" w:tplc="3F8075AA">
      <w:numFmt w:val="bullet"/>
      <w:lvlText w:val="•"/>
      <w:lvlJc w:val="left"/>
      <w:pPr>
        <w:ind w:left="2041" w:hanging="123"/>
      </w:pPr>
      <w:rPr>
        <w:rFonts w:hint="default"/>
        <w:lang w:val="ro-RO" w:eastAsia="en-US" w:bidi="ar-SA"/>
      </w:rPr>
    </w:lvl>
    <w:lvl w:ilvl="3" w:tplc="734EDF46">
      <w:numFmt w:val="bullet"/>
      <w:lvlText w:val="•"/>
      <w:lvlJc w:val="left"/>
      <w:pPr>
        <w:ind w:left="3001" w:hanging="123"/>
      </w:pPr>
      <w:rPr>
        <w:rFonts w:hint="default"/>
        <w:lang w:val="ro-RO" w:eastAsia="en-US" w:bidi="ar-SA"/>
      </w:rPr>
    </w:lvl>
    <w:lvl w:ilvl="4" w:tplc="2BA49708">
      <w:numFmt w:val="bullet"/>
      <w:lvlText w:val="•"/>
      <w:lvlJc w:val="left"/>
      <w:pPr>
        <w:ind w:left="3962" w:hanging="123"/>
      </w:pPr>
      <w:rPr>
        <w:rFonts w:hint="default"/>
        <w:lang w:val="ro-RO" w:eastAsia="en-US" w:bidi="ar-SA"/>
      </w:rPr>
    </w:lvl>
    <w:lvl w:ilvl="5" w:tplc="A5D6B232">
      <w:numFmt w:val="bullet"/>
      <w:lvlText w:val="•"/>
      <w:lvlJc w:val="left"/>
      <w:pPr>
        <w:ind w:left="4923" w:hanging="123"/>
      </w:pPr>
      <w:rPr>
        <w:rFonts w:hint="default"/>
        <w:lang w:val="ro-RO" w:eastAsia="en-US" w:bidi="ar-SA"/>
      </w:rPr>
    </w:lvl>
    <w:lvl w:ilvl="6" w:tplc="B23C316A">
      <w:numFmt w:val="bullet"/>
      <w:lvlText w:val="•"/>
      <w:lvlJc w:val="left"/>
      <w:pPr>
        <w:ind w:left="5883" w:hanging="123"/>
      </w:pPr>
      <w:rPr>
        <w:rFonts w:hint="default"/>
        <w:lang w:val="ro-RO" w:eastAsia="en-US" w:bidi="ar-SA"/>
      </w:rPr>
    </w:lvl>
    <w:lvl w:ilvl="7" w:tplc="14847546">
      <w:numFmt w:val="bullet"/>
      <w:lvlText w:val="•"/>
      <w:lvlJc w:val="left"/>
      <w:pPr>
        <w:ind w:left="6844" w:hanging="123"/>
      </w:pPr>
      <w:rPr>
        <w:rFonts w:hint="default"/>
        <w:lang w:val="ro-RO" w:eastAsia="en-US" w:bidi="ar-SA"/>
      </w:rPr>
    </w:lvl>
    <w:lvl w:ilvl="8" w:tplc="9156F830">
      <w:numFmt w:val="bullet"/>
      <w:lvlText w:val="•"/>
      <w:lvlJc w:val="left"/>
      <w:pPr>
        <w:ind w:left="7805" w:hanging="123"/>
      </w:pPr>
      <w:rPr>
        <w:rFonts w:hint="default"/>
        <w:lang w:val="ro-RO" w:eastAsia="en-US" w:bidi="ar-SA"/>
      </w:rPr>
    </w:lvl>
  </w:abstractNum>
  <w:abstractNum w:abstractNumId="7">
    <w:nsid w:val="394A0528"/>
    <w:multiLevelType w:val="hybridMultilevel"/>
    <w:tmpl w:val="F6DAD536"/>
    <w:lvl w:ilvl="0" w:tplc="FB522CBE">
      <w:numFmt w:val="bullet"/>
      <w:lvlText w:val=""/>
      <w:lvlJc w:val="left"/>
      <w:pPr>
        <w:ind w:left="120" w:hanging="708"/>
      </w:pPr>
      <w:rPr>
        <w:rFonts w:ascii="Symbol" w:eastAsia="Symbol" w:hAnsi="Symbol" w:cs="Symbol" w:hint="default"/>
        <w:b w:val="0"/>
        <w:bCs w:val="0"/>
        <w:i w:val="0"/>
        <w:iCs w:val="0"/>
        <w:w w:val="99"/>
        <w:sz w:val="20"/>
        <w:szCs w:val="20"/>
        <w:lang w:val="ro-RO" w:eastAsia="en-US" w:bidi="ar-SA"/>
      </w:rPr>
    </w:lvl>
    <w:lvl w:ilvl="1" w:tplc="C9A0A7D0">
      <w:numFmt w:val="bullet"/>
      <w:lvlText w:val="-"/>
      <w:lvlJc w:val="left"/>
      <w:pPr>
        <w:ind w:left="119" w:hanging="154"/>
      </w:pPr>
      <w:rPr>
        <w:rFonts w:ascii="Arial" w:eastAsia="Arial" w:hAnsi="Arial" w:cs="Arial" w:hint="default"/>
        <w:w w:val="99"/>
        <w:lang w:val="ro-RO" w:eastAsia="en-US" w:bidi="ar-SA"/>
      </w:rPr>
    </w:lvl>
    <w:lvl w:ilvl="2" w:tplc="6C825960">
      <w:numFmt w:val="bullet"/>
      <w:lvlText w:val="•"/>
      <w:lvlJc w:val="left"/>
      <w:pPr>
        <w:ind w:left="2041" w:hanging="154"/>
      </w:pPr>
      <w:rPr>
        <w:rFonts w:hint="default"/>
        <w:lang w:val="ro-RO" w:eastAsia="en-US" w:bidi="ar-SA"/>
      </w:rPr>
    </w:lvl>
    <w:lvl w:ilvl="3" w:tplc="34B09756">
      <w:numFmt w:val="bullet"/>
      <w:lvlText w:val="•"/>
      <w:lvlJc w:val="left"/>
      <w:pPr>
        <w:ind w:left="3001" w:hanging="154"/>
      </w:pPr>
      <w:rPr>
        <w:rFonts w:hint="default"/>
        <w:lang w:val="ro-RO" w:eastAsia="en-US" w:bidi="ar-SA"/>
      </w:rPr>
    </w:lvl>
    <w:lvl w:ilvl="4" w:tplc="3EC46E40">
      <w:numFmt w:val="bullet"/>
      <w:lvlText w:val="•"/>
      <w:lvlJc w:val="left"/>
      <w:pPr>
        <w:ind w:left="3962" w:hanging="154"/>
      </w:pPr>
      <w:rPr>
        <w:rFonts w:hint="default"/>
        <w:lang w:val="ro-RO" w:eastAsia="en-US" w:bidi="ar-SA"/>
      </w:rPr>
    </w:lvl>
    <w:lvl w:ilvl="5" w:tplc="F6667288">
      <w:numFmt w:val="bullet"/>
      <w:lvlText w:val="•"/>
      <w:lvlJc w:val="left"/>
      <w:pPr>
        <w:ind w:left="4923" w:hanging="154"/>
      </w:pPr>
      <w:rPr>
        <w:rFonts w:hint="default"/>
        <w:lang w:val="ro-RO" w:eastAsia="en-US" w:bidi="ar-SA"/>
      </w:rPr>
    </w:lvl>
    <w:lvl w:ilvl="6" w:tplc="55D41A58">
      <w:numFmt w:val="bullet"/>
      <w:lvlText w:val="•"/>
      <w:lvlJc w:val="left"/>
      <w:pPr>
        <w:ind w:left="5883" w:hanging="154"/>
      </w:pPr>
      <w:rPr>
        <w:rFonts w:hint="default"/>
        <w:lang w:val="ro-RO" w:eastAsia="en-US" w:bidi="ar-SA"/>
      </w:rPr>
    </w:lvl>
    <w:lvl w:ilvl="7" w:tplc="01EC29E2">
      <w:numFmt w:val="bullet"/>
      <w:lvlText w:val="•"/>
      <w:lvlJc w:val="left"/>
      <w:pPr>
        <w:ind w:left="6844" w:hanging="154"/>
      </w:pPr>
      <w:rPr>
        <w:rFonts w:hint="default"/>
        <w:lang w:val="ro-RO" w:eastAsia="en-US" w:bidi="ar-SA"/>
      </w:rPr>
    </w:lvl>
    <w:lvl w:ilvl="8" w:tplc="3FFAEA48">
      <w:numFmt w:val="bullet"/>
      <w:lvlText w:val="•"/>
      <w:lvlJc w:val="left"/>
      <w:pPr>
        <w:ind w:left="7805" w:hanging="154"/>
      </w:pPr>
      <w:rPr>
        <w:rFonts w:hint="default"/>
        <w:lang w:val="ro-RO" w:eastAsia="en-US" w:bidi="ar-SA"/>
      </w:rPr>
    </w:lvl>
  </w:abstractNum>
  <w:abstractNum w:abstractNumId="8">
    <w:nsid w:val="69B106FC"/>
    <w:multiLevelType w:val="hybridMultilevel"/>
    <w:tmpl w:val="32B23712"/>
    <w:lvl w:ilvl="0" w:tplc="6F5CAF3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9C3FFC"/>
    <w:multiLevelType w:val="hybridMultilevel"/>
    <w:tmpl w:val="C922D260"/>
    <w:lvl w:ilvl="0" w:tplc="615ECC58">
      <w:numFmt w:val="bullet"/>
      <w:lvlText w:val="-"/>
      <w:lvlJc w:val="left"/>
      <w:pPr>
        <w:ind w:left="120" w:hanging="154"/>
      </w:pPr>
      <w:rPr>
        <w:rFonts w:ascii="Arial" w:eastAsia="Arial" w:hAnsi="Arial" w:cs="Arial" w:hint="default"/>
        <w:b w:val="0"/>
        <w:bCs w:val="0"/>
        <w:i/>
        <w:iCs/>
        <w:w w:val="99"/>
        <w:sz w:val="20"/>
        <w:szCs w:val="20"/>
        <w:lang w:val="ro-RO" w:eastAsia="en-US" w:bidi="ar-SA"/>
      </w:rPr>
    </w:lvl>
    <w:lvl w:ilvl="1" w:tplc="04963440">
      <w:numFmt w:val="bullet"/>
      <w:lvlText w:val="•"/>
      <w:lvlJc w:val="left"/>
      <w:pPr>
        <w:ind w:left="1080" w:hanging="154"/>
      </w:pPr>
      <w:rPr>
        <w:rFonts w:hint="default"/>
        <w:lang w:val="ro-RO" w:eastAsia="en-US" w:bidi="ar-SA"/>
      </w:rPr>
    </w:lvl>
    <w:lvl w:ilvl="2" w:tplc="C70CB56A">
      <w:numFmt w:val="bullet"/>
      <w:lvlText w:val="•"/>
      <w:lvlJc w:val="left"/>
      <w:pPr>
        <w:ind w:left="2041" w:hanging="154"/>
      </w:pPr>
      <w:rPr>
        <w:rFonts w:hint="default"/>
        <w:lang w:val="ro-RO" w:eastAsia="en-US" w:bidi="ar-SA"/>
      </w:rPr>
    </w:lvl>
    <w:lvl w:ilvl="3" w:tplc="4E9E5730">
      <w:numFmt w:val="bullet"/>
      <w:lvlText w:val="•"/>
      <w:lvlJc w:val="left"/>
      <w:pPr>
        <w:ind w:left="3001" w:hanging="154"/>
      </w:pPr>
      <w:rPr>
        <w:rFonts w:hint="default"/>
        <w:lang w:val="ro-RO" w:eastAsia="en-US" w:bidi="ar-SA"/>
      </w:rPr>
    </w:lvl>
    <w:lvl w:ilvl="4" w:tplc="42D67280">
      <w:numFmt w:val="bullet"/>
      <w:lvlText w:val="•"/>
      <w:lvlJc w:val="left"/>
      <w:pPr>
        <w:ind w:left="3962" w:hanging="154"/>
      </w:pPr>
      <w:rPr>
        <w:rFonts w:hint="default"/>
        <w:lang w:val="ro-RO" w:eastAsia="en-US" w:bidi="ar-SA"/>
      </w:rPr>
    </w:lvl>
    <w:lvl w:ilvl="5" w:tplc="F1420D72">
      <w:numFmt w:val="bullet"/>
      <w:lvlText w:val="•"/>
      <w:lvlJc w:val="left"/>
      <w:pPr>
        <w:ind w:left="4923" w:hanging="154"/>
      </w:pPr>
      <w:rPr>
        <w:rFonts w:hint="default"/>
        <w:lang w:val="ro-RO" w:eastAsia="en-US" w:bidi="ar-SA"/>
      </w:rPr>
    </w:lvl>
    <w:lvl w:ilvl="6" w:tplc="24B823AE">
      <w:numFmt w:val="bullet"/>
      <w:lvlText w:val="•"/>
      <w:lvlJc w:val="left"/>
      <w:pPr>
        <w:ind w:left="5883" w:hanging="154"/>
      </w:pPr>
      <w:rPr>
        <w:rFonts w:hint="default"/>
        <w:lang w:val="ro-RO" w:eastAsia="en-US" w:bidi="ar-SA"/>
      </w:rPr>
    </w:lvl>
    <w:lvl w:ilvl="7" w:tplc="37763340">
      <w:numFmt w:val="bullet"/>
      <w:lvlText w:val="•"/>
      <w:lvlJc w:val="left"/>
      <w:pPr>
        <w:ind w:left="6844" w:hanging="154"/>
      </w:pPr>
      <w:rPr>
        <w:rFonts w:hint="default"/>
        <w:lang w:val="ro-RO" w:eastAsia="en-US" w:bidi="ar-SA"/>
      </w:rPr>
    </w:lvl>
    <w:lvl w:ilvl="8" w:tplc="9C563910">
      <w:numFmt w:val="bullet"/>
      <w:lvlText w:val="•"/>
      <w:lvlJc w:val="left"/>
      <w:pPr>
        <w:ind w:left="7805" w:hanging="154"/>
      </w:pPr>
      <w:rPr>
        <w:rFonts w:hint="default"/>
        <w:lang w:val="ro-RO" w:eastAsia="en-US" w:bidi="ar-SA"/>
      </w:rPr>
    </w:lvl>
  </w:abstractNum>
  <w:abstractNum w:abstractNumId="10">
    <w:nsid w:val="7E205A82"/>
    <w:multiLevelType w:val="hybridMultilevel"/>
    <w:tmpl w:val="7536F362"/>
    <w:lvl w:ilvl="0" w:tplc="5B08D2C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0"/>
  </w:num>
  <w:num w:numId="5">
    <w:abstractNumId w:val="1"/>
  </w:num>
  <w:num w:numId="6">
    <w:abstractNumId w:val="4"/>
  </w:num>
  <w:num w:numId="7">
    <w:abstractNumId w:val="3"/>
  </w:num>
  <w:num w:numId="8">
    <w:abstractNumId w:val="2"/>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D481A"/>
    <w:rsid w:val="00005B7A"/>
    <w:rsid w:val="00015423"/>
    <w:rsid w:val="00016E53"/>
    <w:rsid w:val="0003442F"/>
    <w:rsid w:val="00044220"/>
    <w:rsid w:val="00055C25"/>
    <w:rsid w:val="000563BA"/>
    <w:rsid w:val="00061E18"/>
    <w:rsid w:val="0008043A"/>
    <w:rsid w:val="000900A6"/>
    <w:rsid w:val="0009020E"/>
    <w:rsid w:val="0009595F"/>
    <w:rsid w:val="000A007C"/>
    <w:rsid w:val="000A3797"/>
    <w:rsid w:val="000A6A51"/>
    <w:rsid w:val="000A75C7"/>
    <w:rsid w:val="000B24D3"/>
    <w:rsid w:val="000B53BC"/>
    <w:rsid w:val="000C271E"/>
    <w:rsid w:val="000E1405"/>
    <w:rsid w:val="000F1106"/>
    <w:rsid w:val="000F5D1C"/>
    <w:rsid w:val="0010332F"/>
    <w:rsid w:val="001056CA"/>
    <w:rsid w:val="00121C7C"/>
    <w:rsid w:val="00121E2F"/>
    <w:rsid w:val="00125CA0"/>
    <w:rsid w:val="00165BC9"/>
    <w:rsid w:val="001A7543"/>
    <w:rsid w:val="001B6B2B"/>
    <w:rsid w:val="001C72A9"/>
    <w:rsid w:val="001E1D27"/>
    <w:rsid w:val="001E2AB8"/>
    <w:rsid w:val="001E6090"/>
    <w:rsid w:val="001F4377"/>
    <w:rsid w:val="00220554"/>
    <w:rsid w:val="00292E99"/>
    <w:rsid w:val="002A5DF9"/>
    <w:rsid w:val="002E3C38"/>
    <w:rsid w:val="00300440"/>
    <w:rsid w:val="00300B81"/>
    <w:rsid w:val="0033052E"/>
    <w:rsid w:val="00354049"/>
    <w:rsid w:val="00356FF4"/>
    <w:rsid w:val="00365754"/>
    <w:rsid w:val="00372E95"/>
    <w:rsid w:val="00380D79"/>
    <w:rsid w:val="003851C4"/>
    <w:rsid w:val="003B7B87"/>
    <w:rsid w:val="003B7FA0"/>
    <w:rsid w:val="003D107B"/>
    <w:rsid w:val="003D111C"/>
    <w:rsid w:val="003D26A2"/>
    <w:rsid w:val="003D57D6"/>
    <w:rsid w:val="003E10EA"/>
    <w:rsid w:val="003E4432"/>
    <w:rsid w:val="003E6F2B"/>
    <w:rsid w:val="003F212A"/>
    <w:rsid w:val="0042577B"/>
    <w:rsid w:val="00434C1E"/>
    <w:rsid w:val="004527A7"/>
    <w:rsid w:val="00457DE0"/>
    <w:rsid w:val="004703CC"/>
    <w:rsid w:val="00475682"/>
    <w:rsid w:val="0049593B"/>
    <w:rsid w:val="00496205"/>
    <w:rsid w:val="004A128E"/>
    <w:rsid w:val="004B2EC1"/>
    <w:rsid w:val="004D5ADB"/>
    <w:rsid w:val="00506DCB"/>
    <w:rsid w:val="00526EE9"/>
    <w:rsid w:val="00540E36"/>
    <w:rsid w:val="005610DD"/>
    <w:rsid w:val="005633A9"/>
    <w:rsid w:val="00564F5F"/>
    <w:rsid w:val="005656E0"/>
    <w:rsid w:val="00581286"/>
    <w:rsid w:val="00595EF7"/>
    <w:rsid w:val="005B41C6"/>
    <w:rsid w:val="005C3C8E"/>
    <w:rsid w:val="005C7F2E"/>
    <w:rsid w:val="005F56E8"/>
    <w:rsid w:val="00602C61"/>
    <w:rsid w:val="00603FC7"/>
    <w:rsid w:val="006155C6"/>
    <w:rsid w:val="00626535"/>
    <w:rsid w:val="00641500"/>
    <w:rsid w:val="0065694A"/>
    <w:rsid w:val="00657D6F"/>
    <w:rsid w:val="0066476D"/>
    <w:rsid w:val="006C07CF"/>
    <w:rsid w:val="006D481A"/>
    <w:rsid w:val="006D6FB5"/>
    <w:rsid w:val="006E1BFF"/>
    <w:rsid w:val="006E544D"/>
    <w:rsid w:val="006F1518"/>
    <w:rsid w:val="006F3D47"/>
    <w:rsid w:val="006F6ADB"/>
    <w:rsid w:val="00711BC4"/>
    <w:rsid w:val="00714F66"/>
    <w:rsid w:val="007276E5"/>
    <w:rsid w:val="0073586B"/>
    <w:rsid w:val="007643CB"/>
    <w:rsid w:val="007670EC"/>
    <w:rsid w:val="007761EF"/>
    <w:rsid w:val="00785EA1"/>
    <w:rsid w:val="007B16A3"/>
    <w:rsid w:val="007B446C"/>
    <w:rsid w:val="007C6FF2"/>
    <w:rsid w:val="007F73A7"/>
    <w:rsid w:val="00802588"/>
    <w:rsid w:val="008041F8"/>
    <w:rsid w:val="00805E59"/>
    <w:rsid w:val="0081795C"/>
    <w:rsid w:val="00817AF8"/>
    <w:rsid w:val="00820F4D"/>
    <w:rsid w:val="0083633F"/>
    <w:rsid w:val="008429D0"/>
    <w:rsid w:val="0084508C"/>
    <w:rsid w:val="008467F0"/>
    <w:rsid w:val="00846B0B"/>
    <w:rsid w:val="008605B0"/>
    <w:rsid w:val="00875B9A"/>
    <w:rsid w:val="008813C2"/>
    <w:rsid w:val="0088240D"/>
    <w:rsid w:val="00885889"/>
    <w:rsid w:val="00890158"/>
    <w:rsid w:val="008916BE"/>
    <w:rsid w:val="008B14C8"/>
    <w:rsid w:val="008C2B03"/>
    <w:rsid w:val="008E1D3C"/>
    <w:rsid w:val="008F5185"/>
    <w:rsid w:val="008F5D20"/>
    <w:rsid w:val="008F7A47"/>
    <w:rsid w:val="00907780"/>
    <w:rsid w:val="00921D12"/>
    <w:rsid w:val="00925A80"/>
    <w:rsid w:val="0092712E"/>
    <w:rsid w:val="00932F37"/>
    <w:rsid w:val="00933861"/>
    <w:rsid w:val="009525EB"/>
    <w:rsid w:val="00970828"/>
    <w:rsid w:val="0098025F"/>
    <w:rsid w:val="00981B66"/>
    <w:rsid w:val="00982C82"/>
    <w:rsid w:val="0098675E"/>
    <w:rsid w:val="00996D23"/>
    <w:rsid w:val="009B4986"/>
    <w:rsid w:val="009D2FDD"/>
    <w:rsid w:val="009D73FC"/>
    <w:rsid w:val="009F313C"/>
    <w:rsid w:val="009F6C55"/>
    <w:rsid w:val="009F79D6"/>
    <w:rsid w:val="00A17E91"/>
    <w:rsid w:val="00A56A81"/>
    <w:rsid w:val="00A610CA"/>
    <w:rsid w:val="00A616E5"/>
    <w:rsid w:val="00A846A0"/>
    <w:rsid w:val="00A90420"/>
    <w:rsid w:val="00AC4B29"/>
    <w:rsid w:val="00AC6026"/>
    <w:rsid w:val="00AD1225"/>
    <w:rsid w:val="00AD4696"/>
    <w:rsid w:val="00AE0EC5"/>
    <w:rsid w:val="00AE1D5F"/>
    <w:rsid w:val="00B03D40"/>
    <w:rsid w:val="00B05197"/>
    <w:rsid w:val="00B17479"/>
    <w:rsid w:val="00B24D27"/>
    <w:rsid w:val="00B311D9"/>
    <w:rsid w:val="00B4573F"/>
    <w:rsid w:val="00B57273"/>
    <w:rsid w:val="00B622B0"/>
    <w:rsid w:val="00B65E77"/>
    <w:rsid w:val="00B736EB"/>
    <w:rsid w:val="00B7543B"/>
    <w:rsid w:val="00B9504A"/>
    <w:rsid w:val="00B95D16"/>
    <w:rsid w:val="00BA3201"/>
    <w:rsid w:val="00BC029A"/>
    <w:rsid w:val="00BD3CE9"/>
    <w:rsid w:val="00C04C04"/>
    <w:rsid w:val="00C11A0D"/>
    <w:rsid w:val="00C209F3"/>
    <w:rsid w:val="00C2221E"/>
    <w:rsid w:val="00C331DF"/>
    <w:rsid w:val="00C46A2E"/>
    <w:rsid w:val="00C536BC"/>
    <w:rsid w:val="00C60304"/>
    <w:rsid w:val="00C62B1D"/>
    <w:rsid w:val="00C753A1"/>
    <w:rsid w:val="00C75B1B"/>
    <w:rsid w:val="00CC75A0"/>
    <w:rsid w:val="00D0561D"/>
    <w:rsid w:val="00D27D00"/>
    <w:rsid w:val="00D307FA"/>
    <w:rsid w:val="00D34C72"/>
    <w:rsid w:val="00D84036"/>
    <w:rsid w:val="00D87D2C"/>
    <w:rsid w:val="00D909A2"/>
    <w:rsid w:val="00D95270"/>
    <w:rsid w:val="00DA18C2"/>
    <w:rsid w:val="00DE3BD7"/>
    <w:rsid w:val="00DF58B1"/>
    <w:rsid w:val="00DF6D9C"/>
    <w:rsid w:val="00E02123"/>
    <w:rsid w:val="00E2332C"/>
    <w:rsid w:val="00E43D39"/>
    <w:rsid w:val="00E55E10"/>
    <w:rsid w:val="00E6081C"/>
    <w:rsid w:val="00E67B3F"/>
    <w:rsid w:val="00E777B3"/>
    <w:rsid w:val="00E918F0"/>
    <w:rsid w:val="00EB4462"/>
    <w:rsid w:val="00EC0822"/>
    <w:rsid w:val="00EC7099"/>
    <w:rsid w:val="00EE797C"/>
    <w:rsid w:val="00EF1BD1"/>
    <w:rsid w:val="00EF4178"/>
    <w:rsid w:val="00EF7D14"/>
    <w:rsid w:val="00F05054"/>
    <w:rsid w:val="00F11FDF"/>
    <w:rsid w:val="00F25171"/>
    <w:rsid w:val="00F370BF"/>
    <w:rsid w:val="00F477C9"/>
    <w:rsid w:val="00F61B81"/>
    <w:rsid w:val="00F70EB3"/>
    <w:rsid w:val="00F83DB2"/>
    <w:rsid w:val="00F94556"/>
    <w:rsid w:val="00FA711D"/>
    <w:rsid w:val="00FB0089"/>
    <w:rsid w:val="00FC2160"/>
    <w:rsid w:val="00FE234B"/>
    <w:rsid w:val="00FF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9C"/>
    <w:rPr>
      <w:rFonts w:ascii="Arial MT" w:eastAsia="Arial MT" w:hAnsi="Arial MT" w:cs="Arial MT"/>
      <w:lang w:val="ro-RO"/>
    </w:rPr>
  </w:style>
  <w:style w:type="paragraph" w:styleId="Heading1">
    <w:name w:val="heading 1"/>
    <w:basedOn w:val="Normal"/>
    <w:link w:val="Heading1Char"/>
    <w:uiPriority w:val="9"/>
    <w:qFormat/>
    <w:pPr>
      <w:ind w:left="120" w:hanging="308"/>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Title">
    <w:name w:val="Title"/>
    <w:basedOn w:val="Normal"/>
    <w:uiPriority w:val="10"/>
    <w:qFormat/>
    <w:pPr>
      <w:spacing w:before="92"/>
      <w:ind w:left="3584" w:right="3575"/>
      <w:jc w:val="center"/>
    </w:pPr>
    <w:rPr>
      <w:rFonts w:ascii="Arial" w:eastAsia="Arial" w:hAnsi="Arial" w:cs="Arial"/>
      <w:b/>
      <w:bCs/>
      <w:sz w:val="28"/>
      <w:szCs w:val="28"/>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pPr>
      <w:ind w:left="120"/>
      <w:jc w:val="both"/>
    </w:pPr>
  </w:style>
  <w:style w:type="paragraph" w:customStyle="1" w:styleId="TableParagraph">
    <w:name w:val="Table Paragraph"/>
    <w:basedOn w:val="Normal"/>
    <w:uiPriority w:val="1"/>
    <w:qFormat/>
  </w:style>
  <w:style w:type="character" w:styleId="Hyperlink">
    <w:name w:val="Hyperlink"/>
    <w:uiPriority w:val="99"/>
    <w:unhideWhenUsed/>
    <w:rsid w:val="00EC7099"/>
    <w:rPr>
      <w:color w:val="0000FF"/>
      <w:u w:val="single"/>
    </w:rPr>
  </w:style>
  <w:style w:type="paragraph" w:styleId="NoSpacing">
    <w:name w:val="No Spacing"/>
    <w:link w:val="NoSpacingChar"/>
    <w:uiPriority w:val="1"/>
    <w:qFormat/>
    <w:rsid w:val="00EC7099"/>
    <w:pPr>
      <w:widowControl/>
      <w:autoSpaceDE/>
      <w:autoSpaceDN/>
    </w:pPr>
    <w:rPr>
      <w:rFonts w:ascii="Times New Roman" w:eastAsia="Calibri" w:hAnsi="Times New Roman" w:cs="Times New Roman"/>
      <w:sz w:val="24"/>
      <w:lang w:val="en-GB"/>
    </w:rPr>
  </w:style>
  <w:style w:type="character" w:customStyle="1" w:styleId="NoSpacingChar">
    <w:name w:val="No Spacing Char"/>
    <w:link w:val="NoSpacing"/>
    <w:uiPriority w:val="1"/>
    <w:locked/>
    <w:rsid w:val="00EC7099"/>
    <w:rPr>
      <w:rFonts w:ascii="Times New Roman" w:eastAsia="Calibri" w:hAnsi="Times New Roman" w:cs="Times New Roman"/>
      <w:sz w:val="24"/>
      <w:lang w:val="en-GB"/>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rsid w:val="00EC7099"/>
    <w:rPr>
      <w:rFonts w:ascii="Arial MT" w:eastAsia="Arial MT" w:hAnsi="Arial MT" w:cs="Arial MT"/>
      <w:lang w:val="ro-RO"/>
    </w:rPr>
  </w:style>
  <w:style w:type="paragraph" w:styleId="Header">
    <w:name w:val="header"/>
    <w:basedOn w:val="Normal"/>
    <w:link w:val="HeaderChar"/>
    <w:uiPriority w:val="99"/>
    <w:unhideWhenUsed/>
    <w:rsid w:val="00EC7099"/>
    <w:pPr>
      <w:tabs>
        <w:tab w:val="center" w:pos="4680"/>
        <w:tab w:val="right" w:pos="9360"/>
      </w:tabs>
    </w:pPr>
  </w:style>
  <w:style w:type="character" w:customStyle="1" w:styleId="HeaderChar">
    <w:name w:val="Header Char"/>
    <w:basedOn w:val="DefaultParagraphFont"/>
    <w:link w:val="Header"/>
    <w:uiPriority w:val="99"/>
    <w:rsid w:val="00EC7099"/>
    <w:rPr>
      <w:rFonts w:ascii="Arial MT" w:eastAsia="Arial MT" w:hAnsi="Arial MT" w:cs="Arial MT"/>
      <w:lang w:val="ro-RO"/>
    </w:rPr>
  </w:style>
  <w:style w:type="paragraph" w:styleId="Footer">
    <w:name w:val="footer"/>
    <w:basedOn w:val="Normal"/>
    <w:link w:val="FooterChar"/>
    <w:uiPriority w:val="99"/>
    <w:unhideWhenUsed/>
    <w:rsid w:val="00EC7099"/>
    <w:pPr>
      <w:tabs>
        <w:tab w:val="center" w:pos="4680"/>
        <w:tab w:val="right" w:pos="9360"/>
      </w:tabs>
    </w:pPr>
  </w:style>
  <w:style w:type="character" w:customStyle="1" w:styleId="FooterChar">
    <w:name w:val="Footer Char"/>
    <w:basedOn w:val="DefaultParagraphFont"/>
    <w:link w:val="Footer"/>
    <w:uiPriority w:val="99"/>
    <w:rsid w:val="00EC7099"/>
    <w:rPr>
      <w:rFonts w:ascii="Arial MT" w:eastAsia="Arial MT" w:hAnsi="Arial MT" w:cs="Arial MT"/>
      <w:lang w:val="ro-RO"/>
    </w:rPr>
  </w:style>
  <w:style w:type="character" w:customStyle="1" w:styleId="UnresolvedMention">
    <w:name w:val="Unresolved Mention"/>
    <w:basedOn w:val="DefaultParagraphFont"/>
    <w:uiPriority w:val="99"/>
    <w:semiHidden/>
    <w:unhideWhenUsed/>
    <w:rsid w:val="00EC7099"/>
    <w:rPr>
      <w:color w:val="605E5C"/>
      <w:shd w:val="clear" w:color="auto" w:fill="E1DFDD"/>
    </w:rPr>
  </w:style>
  <w:style w:type="character" w:customStyle="1" w:styleId="slitbdy">
    <w:name w:val="s_lit_bdy"/>
    <w:rsid w:val="00D0561D"/>
    <w:rPr>
      <w:rFonts w:ascii="Verdana" w:hAnsi="Verdana" w:hint="default"/>
      <w:b w:val="0"/>
      <w:bCs w:val="0"/>
      <w:color w:val="000000"/>
      <w:sz w:val="20"/>
      <w:szCs w:val="20"/>
      <w:shd w:val="clear" w:color="auto" w:fill="FFFFFF"/>
    </w:rPr>
  </w:style>
  <w:style w:type="character" w:customStyle="1" w:styleId="Heading1Char">
    <w:name w:val="Heading 1 Char"/>
    <w:basedOn w:val="DefaultParagraphFont"/>
    <w:link w:val="Heading1"/>
    <w:uiPriority w:val="9"/>
    <w:rsid w:val="00354049"/>
    <w:rPr>
      <w:rFonts w:ascii="Arial" w:eastAsia="Arial" w:hAnsi="Arial" w:cs="Arial"/>
      <w:b/>
      <w:bCs/>
      <w:u w:val="single" w:color="000000"/>
      <w:lang w:val="ro-RO"/>
    </w:rPr>
  </w:style>
  <w:style w:type="paragraph" w:styleId="NormalWeb">
    <w:name w:val="Normal (Web)"/>
    <w:basedOn w:val="Normal"/>
    <w:rsid w:val="00B311D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slitttl">
    <w:name w:val="s_lit_ttl"/>
    <w:basedOn w:val="DefaultParagraphFont"/>
    <w:rsid w:val="00B311D9"/>
  </w:style>
  <w:style w:type="character" w:customStyle="1" w:styleId="salnttl">
    <w:name w:val="s_aln_ttl"/>
    <w:basedOn w:val="DefaultParagraphFont"/>
    <w:rsid w:val="00B311D9"/>
  </w:style>
  <w:style w:type="character" w:customStyle="1" w:styleId="salnbdy">
    <w:name w:val="s_aln_bdy"/>
    <w:basedOn w:val="DefaultParagraphFont"/>
    <w:rsid w:val="00B311D9"/>
  </w:style>
  <w:style w:type="character" w:customStyle="1" w:styleId="fontstyle01">
    <w:name w:val="fontstyle01"/>
    <w:basedOn w:val="DefaultParagraphFont"/>
    <w:rsid w:val="006F1518"/>
    <w:rPr>
      <w:rFonts w:ascii="Arial-BoldItalicMT" w:hAnsi="Arial-BoldItalicMT" w:hint="default"/>
      <w:b/>
      <w:bCs/>
      <w:i/>
      <w:iCs/>
      <w:color w:val="000000"/>
      <w:sz w:val="20"/>
      <w:szCs w:val="20"/>
    </w:rPr>
  </w:style>
  <w:style w:type="character" w:customStyle="1" w:styleId="fontstyle21">
    <w:name w:val="fontstyle21"/>
    <w:basedOn w:val="DefaultParagraphFont"/>
    <w:rsid w:val="006F1518"/>
    <w:rPr>
      <w:rFonts w:ascii="ArialMT" w:hAnsi="ArialMT" w:hint="default"/>
      <w:b w:val="0"/>
      <w:bCs w:val="0"/>
      <w:i w:val="0"/>
      <w:iCs w:val="0"/>
      <w:color w:val="000000"/>
      <w:sz w:val="20"/>
      <w:szCs w:val="20"/>
    </w:rPr>
  </w:style>
  <w:style w:type="character" w:customStyle="1" w:styleId="fontstyle31">
    <w:name w:val="fontstyle31"/>
    <w:basedOn w:val="DefaultParagraphFont"/>
    <w:rsid w:val="006F1518"/>
    <w:rPr>
      <w:rFonts w:ascii="Arial-BoldMT" w:hAnsi="Arial-BoldMT" w:hint="default"/>
      <w:b/>
      <w:bCs/>
      <w:i w:val="0"/>
      <w:iCs w:val="0"/>
      <w:color w:val="000000"/>
      <w:sz w:val="20"/>
      <w:szCs w:val="20"/>
    </w:rPr>
  </w:style>
  <w:style w:type="table" w:styleId="TableGrid">
    <w:name w:val="Table Grid"/>
    <w:basedOn w:val="TableNormal"/>
    <w:uiPriority w:val="39"/>
    <w:rsid w:val="00F37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70BF"/>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9C"/>
    <w:rPr>
      <w:rFonts w:ascii="Arial MT" w:eastAsia="Arial MT" w:hAnsi="Arial MT" w:cs="Arial MT"/>
      <w:lang w:val="ro-RO"/>
    </w:rPr>
  </w:style>
  <w:style w:type="paragraph" w:styleId="Heading1">
    <w:name w:val="heading 1"/>
    <w:basedOn w:val="Normal"/>
    <w:link w:val="Heading1Char"/>
    <w:uiPriority w:val="9"/>
    <w:qFormat/>
    <w:pPr>
      <w:ind w:left="120" w:hanging="308"/>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Title">
    <w:name w:val="Title"/>
    <w:basedOn w:val="Normal"/>
    <w:uiPriority w:val="10"/>
    <w:qFormat/>
    <w:pPr>
      <w:spacing w:before="92"/>
      <w:ind w:left="3584" w:right="3575"/>
      <w:jc w:val="center"/>
    </w:pPr>
    <w:rPr>
      <w:rFonts w:ascii="Arial" w:eastAsia="Arial" w:hAnsi="Arial" w:cs="Arial"/>
      <w:b/>
      <w:bCs/>
      <w:sz w:val="28"/>
      <w:szCs w:val="28"/>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pPr>
      <w:ind w:left="120"/>
      <w:jc w:val="both"/>
    </w:pPr>
  </w:style>
  <w:style w:type="paragraph" w:customStyle="1" w:styleId="TableParagraph">
    <w:name w:val="Table Paragraph"/>
    <w:basedOn w:val="Normal"/>
    <w:uiPriority w:val="1"/>
    <w:qFormat/>
  </w:style>
  <w:style w:type="character" w:styleId="Hyperlink">
    <w:name w:val="Hyperlink"/>
    <w:uiPriority w:val="99"/>
    <w:unhideWhenUsed/>
    <w:rsid w:val="00EC7099"/>
    <w:rPr>
      <w:color w:val="0000FF"/>
      <w:u w:val="single"/>
    </w:rPr>
  </w:style>
  <w:style w:type="paragraph" w:styleId="NoSpacing">
    <w:name w:val="No Spacing"/>
    <w:link w:val="NoSpacingChar"/>
    <w:uiPriority w:val="1"/>
    <w:qFormat/>
    <w:rsid w:val="00EC7099"/>
    <w:pPr>
      <w:widowControl/>
      <w:autoSpaceDE/>
      <w:autoSpaceDN/>
    </w:pPr>
    <w:rPr>
      <w:rFonts w:ascii="Times New Roman" w:eastAsia="Calibri" w:hAnsi="Times New Roman" w:cs="Times New Roman"/>
      <w:sz w:val="24"/>
      <w:lang w:val="en-GB"/>
    </w:rPr>
  </w:style>
  <w:style w:type="character" w:customStyle="1" w:styleId="NoSpacingChar">
    <w:name w:val="No Spacing Char"/>
    <w:link w:val="NoSpacing"/>
    <w:uiPriority w:val="1"/>
    <w:locked/>
    <w:rsid w:val="00EC7099"/>
    <w:rPr>
      <w:rFonts w:ascii="Times New Roman" w:eastAsia="Calibri" w:hAnsi="Times New Roman" w:cs="Times New Roman"/>
      <w:sz w:val="24"/>
      <w:lang w:val="en-GB"/>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rsid w:val="00EC7099"/>
    <w:rPr>
      <w:rFonts w:ascii="Arial MT" w:eastAsia="Arial MT" w:hAnsi="Arial MT" w:cs="Arial MT"/>
      <w:lang w:val="ro-RO"/>
    </w:rPr>
  </w:style>
  <w:style w:type="paragraph" w:styleId="Header">
    <w:name w:val="header"/>
    <w:basedOn w:val="Normal"/>
    <w:link w:val="HeaderChar"/>
    <w:uiPriority w:val="99"/>
    <w:unhideWhenUsed/>
    <w:rsid w:val="00EC7099"/>
    <w:pPr>
      <w:tabs>
        <w:tab w:val="center" w:pos="4680"/>
        <w:tab w:val="right" w:pos="9360"/>
      </w:tabs>
    </w:pPr>
  </w:style>
  <w:style w:type="character" w:customStyle="1" w:styleId="HeaderChar">
    <w:name w:val="Header Char"/>
    <w:basedOn w:val="DefaultParagraphFont"/>
    <w:link w:val="Header"/>
    <w:uiPriority w:val="99"/>
    <w:rsid w:val="00EC7099"/>
    <w:rPr>
      <w:rFonts w:ascii="Arial MT" w:eastAsia="Arial MT" w:hAnsi="Arial MT" w:cs="Arial MT"/>
      <w:lang w:val="ro-RO"/>
    </w:rPr>
  </w:style>
  <w:style w:type="paragraph" w:styleId="Footer">
    <w:name w:val="footer"/>
    <w:basedOn w:val="Normal"/>
    <w:link w:val="FooterChar"/>
    <w:uiPriority w:val="99"/>
    <w:unhideWhenUsed/>
    <w:rsid w:val="00EC7099"/>
    <w:pPr>
      <w:tabs>
        <w:tab w:val="center" w:pos="4680"/>
        <w:tab w:val="right" w:pos="9360"/>
      </w:tabs>
    </w:pPr>
  </w:style>
  <w:style w:type="character" w:customStyle="1" w:styleId="FooterChar">
    <w:name w:val="Footer Char"/>
    <w:basedOn w:val="DefaultParagraphFont"/>
    <w:link w:val="Footer"/>
    <w:uiPriority w:val="99"/>
    <w:rsid w:val="00EC7099"/>
    <w:rPr>
      <w:rFonts w:ascii="Arial MT" w:eastAsia="Arial MT" w:hAnsi="Arial MT" w:cs="Arial MT"/>
      <w:lang w:val="ro-RO"/>
    </w:rPr>
  </w:style>
  <w:style w:type="character" w:customStyle="1" w:styleId="UnresolvedMention">
    <w:name w:val="Unresolved Mention"/>
    <w:basedOn w:val="DefaultParagraphFont"/>
    <w:uiPriority w:val="99"/>
    <w:semiHidden/>
    <w:unhideWhenUsed/>
    <w:rsid w:val="00EC7099"/>
    <w:rPr>
      <w:color w:val="605E5C"/>
      <w:shd w:val="clear" w:color="auto" w:fill="E1DFDD"/>
    </w:rPr>
  </w:style>
  <w:style w:type="character" w:customStyle="1" w:styleId="slitbdy">
    <w:name w:val="s_lit_bdy"/>
    <w:rsid w:val="00D0561D"/>
    <w:rPr>
      <w:rFonts w:ascii="Verdana" w:hAnsi="Verdana" w:hint="default"/>
      <w:b w:val="0"/>
      <w:bCs w:val="0"/>
      <w:color w:val="000000"/>
      <w:sz w:val="20"/>
      <w:szCs w:val="20"/>
      <w:shd w:val="clear" w:color="auto" w:fill="FFFFFF"/>
    </w:rPr>
  </w:style>
  <w:style w:type="character" w:customStyle="1" w:styleId="Heading1Char">
    <w:name w:val="Heading 1 Char"/>
    <w:basedOn w:val="DefaultParagraphFont"/>
    <w:link w:val="Heading1"/>
    <w:uiPriority w:val="9"/>
    <w:rsid w:val="00354049"/>
    <w:rPr>
      <w:rFonts w:ascii="Arial" w:eastAsia="Arial" w:hAnsi="Arial" w:cs="Arial"/>
      <w:b/>
      <w:bCs/>
      <w:u w:val="single" w:color="000000"/>
      <w:lang w:val="ro-RO"/>
    </w:rPr>
  </w:style>
  <w:style w:type="paragraph" w:styleId="NormalWeb">
    <w:name w:val="Normal (Web)"/>
    <w:basedOn w:val="Normal"/>
    <w:rsid w:val="00B311D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slitttl">
    <w:name w:val="s_lit_ttl"/>
    <w:basedOn w:val="DefaultParagraphFont"/>
    <w:rsid w:val="00B311D9"/>
  </w:style>
  <w:style w:type="character" w:customStyle="1" w:styleId="salnttl">
    <w:name w:val="s_aln_ttl"/>
    <w:basedOn w:val="DefaultParagraphFont"/>
    <w:rsid w:val="00B311D9"/>
  </w:style>
  <w:style w:type="character" w:customStyle="1" w:styleId="salnbdy">
    <w:name w:val="s_aln_bdy"/>
    <w:basedOn w:val="DefaultParagraphFont"/>
    <w:rsid w:val="00B311D9"/>
  </w:style>
  <w:style w:type="character" w:customStyle="1" w:styleId="fontstyle01">
    <w:name w:val="fontstyle01"/>
    <w:basedOn w:val="DefaultParagraphFont"/>
    <w:rsid w:val="006F1518"/>
    <w:rPr>
      <w:rFonts w:ascii="Arial-BoldItalicMT" w:hAnsi="Arial-BoldItalicMT" w:hint="default"/>
      <w:b/>
      <w:bCs/>
      <w:i/>
      <w:iCs/>
      <w:color w:val="000000"/>
      <w:sz w:val="20"/>
      <w:szCs w:val="20"/>
    </w:rPr>
  </w:style>
  <w:style w:type="character" w:customStyle="1" w:styleId="fontstyle21">
    <w:name w:val="fontstyle21"/>
    <w:basedOn w:val="DefaultParagraphFont"/>
    <w:rsid w:val="006F1518"/>
    <w:rPr>
      <w:rFonts w:ascii="ArialMT" w:hAnsi="ArialMT" w:hint="default"/>
      <w:b w:val="0"/>
      <w:bCs w:val="0"/>
      <w:i w:val="0"/>
      <w:iCs w:val="0"/>
      <w:color w:val="000000"/>
      <w:sz w:val="20"/>
      <w:szCs w:val="20"/>
    </w:rPr>
  </w:style>
  <w:style w:type="character" w:customStyle="1" w:styleId="fontstyle31">
    <w:name w:val="fontstyle31"/>
    <w:basedOn w:val="DefaultParagraphFont"/>
    <w:rsid w:val="006F1518"/>
    <w:rPr>
      <w:rFonts w:ascii="Arial-BoldMT" w:hAnsi="Arial-BoldMT" w:hint="default"/>
      <w:b/>
      <w:bCs/>
      <w:i w:val="0"/>
      <w:iCs w:val="0"/>
      <w:color w:val="000000"/>
      <w:sz w:val="20"/>
      <w:szCs w:val="20"/>
    </w:rPr>
  </w:style>
  <w:style w:type="table" w:styleId="TableGrid">
    <w:name w:val="Table Grid"/>
    <w:basedOn w:val="TableNormal"/>
    <w:uiPriority w:val="39"/>
    <w:rsid w:val="00F37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70B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16705">
      <w:bodyDiv w:val="1"/>
      <w:marLeft w:val="0"/>
      <w:marRight w:val="0"/>
      <w:marTop w:val="0"/>
      <w:marBottom w:val="0"/>
      <w:divBdr>
        <w:top w:val="none" w:sz="0" w:space="0" w:color="auto"/>
        <w:left w:val="none" w:sz="0" w:space="0" w:color="auto"/>
        <w:bottom w:val="none" w:sz="0" w:space="0" w:color="auto"/>
        <w:right w:val="none" w:sz="0" w:space="0" w:color="auto"/>
      </w:divBdr>
    </w:div>
    <w:div w:id="602498105">
      <w:bodyDiv w:val="1"/>
      <w:marLeft w:val="0"/>
      <w:marRight w:val="0"/>
      <w:marTop w:val="0"/>
      <w:marBottom w:val="0"/>
      <w:divBdr>
        <w:top w:val="none" w:sz="0" w:space="0" w:color="auto"/>
        <w:left w:val="none" w:sz="0" w:space="0" w:color="auto"/>
        <w:bottom w:val="none" w:sz="0" w:space="0" w:color="auto"/>
        <w:right w:val="none" w:sz="0" w:space="0" w:color="auto"/>
      </w:divBdr>
    </w:div>
    <w:div w:id="671834320">
      <w:bodyDiv w:val="1"/>
      <w:marLeft w:val="0"/>
      <w:marRight w:val="0"/>
      <w:marTop w:val="0"/>
      <w:marBottom w:val="0"/>
      <w:divBdr>
        <w:top w:val="none" w:sz="0" w:space="0" w:color="auto"/>
        <w:left w:val="none" w:sz="0" w:space="0" w:color="auto"/>
        <w:bottom w:val="none" w:sz="0" w:space="0" w:color="auto"/>
        <w:right w:val="none" w:sz="0" w:space="0" w:color="auto"/>
      </w:divBdr>
    </w:div>
    <w:div w:id="1230924363">
      <w:bodyDiv w:val="1"/>
      <w:marLeft w:val="0"/>
      <w:marRight w:val="0"/>
      <w:marTop w:val="0"/>
      <w:marBottom w:val="0"/>
      <w:divBdr>
        <w:top w:val="none" w:sz="0" w:space="0" w:color="auto"/>
        <w:left w:val="none" w:sz="0" w:space="0" w:color="auto"/>
        <w:bottom w:val="none" w:sz="0" w:space="0" w:color="auto"/>
        <w:right w:val="none" w:sz="0" w:space="0" w:color="auto"/>
      </w:divBdr>
    </w:div>
    <w:div w:id="1941983339">
      <w:bodyDiv w:val="1"/>
      <w:marLeft w:val="0"/>
      <w:marRight w:val="0"/>
      <w:marTop w:val="0"/>
      <w:marBottom w:val="0"/>
      <w:divBdr>
        <w:top w:val="none" w:sz="0" w:space="0" w:color="auto"/>
        <w:left w:val="none" w:sz="0" w:space="0" w:color="auto"/>
        <w:bottom w:val="none" w:sz="0" w:space="0" w:color="auto"/>
        <w:right w:val="none" w:sz="0" w:space="0" w:color="auto"/>
      </w:divBdr>
    </w:div>
    <w:div w:id="1951742759">
      <w:bodyDiv w:val="1"/>
      <w:marLeft w:val="0"/>
      <w:marRight w:val="0"/>
      <w:marTop w:val="0"/>
      <w:marBottom w:val="0"/>
      <w:divBdr>
        <w:top w:val="none" w:sz="0" w:space="0" w:color="auto"/>
        <w:left w:val="none" w:sz="0" w:space="0" w:color="auto"/>
        <w:bottom w:val="none" w:sz="0" w:space="0" w:color="auto"/>
        <w:right w:val="none" w:sz="0" w:space="0" w:color="auto"/>
      </w:divBdr>
    </w:div>
    <w:div w:id="209940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acruset.ro" TargetMode="External"/><Relationship Id="rId5" Type="http://schemas.openxmlformats.org/officeDocument/2006/relationships/settings" Target="settings.xml"/><Relationship Id="rId10" Type="http://schemas.openxmlformats.org/officeDocument/2006/relationships/hyperlink" Target="http://www.comunacruset.ro" TargetMode="External"/><Relationship Id="rId4" Type="http://schemas.microsoft.com/office/2007/relationships/stylesWithEffects" Target="stylesWithEffects.xml"/><Relationship Id="rId9" Type="http://schemas.openxmlformats.org/officeDocument/2006/relationships/hyperlink" Target="http://www.musetesti.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E1A6-C12A-4C2E-84F8-50AA394B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Mircea</dc:creator>
  <cp:lastModifiedBy>userr</cp:lastModifiedBy>
  <cp:revision>2</cp:revision>
  <cp:lastPrinted>2025-07-29T07:58:00Z</cp:lastPrinted>
  <dcterms:created xsi:type="dcterms:W3CDTF">2026-05-11T06:29:00Z</dcterms:created>
  <dcterms:modified xsi:type="dcterms:W3CDTF">2026-05-11T06:29:00Z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19 for Word</vt:lpwstr>
  </property>
  <property fmtid="{D5CDD505-2E9C-101B-9397-08002B2CF9AE}" pid="4" name="LastSaved">
    <vt:filetime>2024-04-10T00:00:00Z</vt:filetime>
  </property>
  <property fmtid="{D5CDD505-2E9C-101B-9397-08002B2CF9AE}" pid="5" name="Producer">
    <vt:lpwstr>Adobe PDF Library 19.12.66</vt:lpwstr>
  </property>
  <property fmtid="{D5CDD505-2E9C-101B-9397-08002B2CF9AE}" pid="6" name="SourceModified">
    <vt:lpwstr/>
  </property>
</Properties>
</file>